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D142" w14:textId="7B264B1E" w:rsidR="000E28D7" w:rsidRDefault="003E201E" w:rsidP="00276B9B">
      <w:pPr>
        <w:pStyle w:val="Prrafodelista"/>
        <w:jc w:val="center"/>
        <w:rPr>
          <w:rFonts w:ascii="Arial" w:eastAsia="Times New Roman" w:hAnsi="Arial" w:cs="Arial"/>
          <w:b/>
          <w:color w:val="222222"/>
          <w:lang w:eastAsia="es-MX"/>
        </w:rPr>
      </w:pPr>
      <w:bookmarkStart w:id="0" w:name="_Hlk62552226"/>
      <w:bookmarkStart w:id="1" w:name="_Hlk66281132"/>
      <w:bookmarkStart w:id="2" w:name="_Hlk65065259"/>
      <w:bookmarkStart w:id="3" w:name="_Hlk67562740"/>
      <w:bookmarkStart w:id="4" w:name="_Hlk71712017"/>
      <w:bookmarkStart w:id="5" w:name="_Hlk75175861"/>
      <w:r w:rsidRPr="003E201E">
        <w:rPr>
          <w:rFonts w:ascii="Arial" w:eastAsia="Times New Roman" w:hAnsi="Arial" w:cs="Arial"/>
          <w:b/>
          <w:color w:val="222222"/>
          <w:lang w:eastAsia="es-MX"/>
        </w:rPr>
        <w:t>Incrementan ciudadanos que denuncian y se inconforman ante falta de información</w:t>
      </w:r>
      <w:r w:rsidR="006266E0">
        <w:rPr>
          <w:rFonts w:ascii="Arial" w:eastAsia="Times New Roman" w:hAnsi="Arial" w:cs="Arial"/>
          <w:b/>
          <w:color w:val="222222"/>
          <w:lang w:eastAsia="es-MX"/>
        </w:rPr>
        <w:br/>
      </w:r>
    </w:p>
    <w:p w14:paraId="3CD91EC3" w14:textId="79158B70" w:rsidR="00EF5FA4" w:rsidRDefault="003E201E" w:rsidP="00EF5FA4">
      <w:pPr>
        <w:pStyle w:val="Prrafodelista"/>
        <w:numPr>
          <w:ilvl w:val="0"/>
          <w:numId w:val="49"/>
        </w:numPr>
        <w:jc w:val="center"/>
        <w:rPr>
          <w:rFonts w:ascii="Arial" w:eastAsia="Times New Roman" w:hAnsi="Arial" w:cs="Arial"/>
          <w:bCs/>
          <w:i/>
          <w:iCs/>
          <w:color w:val="222222"/>
          <w:lang w:eastAsia="es-MX"/>
        </w:rPr>
      </w:pPr>
      <w:r w:rsidRPr="003E201E">
        <w:rPr>
          <w:rFonts w:ascii="Arial" w:eastAsia="Times New Roman" w:hAnsi="Arial" w:cs="Arial"/>
          <w:bCs/>
          <w:i/>
          <w:iCs/>
          <w:color w:val="222222"/>
          <w:lang w:eastAsia="es-MX"/>
        </w:rPr>
        <w:t>Destaca el Pleno aumento en interposición de recursos de revisión y denuncias ante opacidad.</w:t>
      </w:r>
    </w:p>
    <w:p w14:paraId="3B41ECEF" w14:textId="77777777" w:rsidR="006266E0" w:rsidRPr="00EF5FA4" w:rsidRDefault="006266E0" w:rsidP="00C56035">
      <w:pPr>
        <w:pStyle w:val="Prrafodelista"/>
        <w:ind w:left="1080"/>
        <w:rPr>
          <w:rFonts w:ascii="Arial" w:eastAsia="Times New Roman" w:hAnsi="Arial" w:cs="Arial"/>
          <w:bCs/>
          <w:i/>
          <w:iCs/>
          <w:color w:val="222222"/>
          <w:lang w:eastAsia="es-MX"/>
        </w:rPr>
      </w:pPr>
    </w:p>
    <w:bookmarkEnd w:id="0"/>
    <w:bookmarkEnd w:id="1"/>
    <w:bookmarkEnd w:id="2"/>
    <w:bookmarkEnd w:id="3"/>
    <w:bookmarkEnd w:id="4"/>
    <w:bookmarkEnd w:id="5"/>
    <w:p w14:paraId="4DC0DF5F" w14:textId="77777777" w:rsidR="003E201E" w:rsidRPr="003E201E" w:rsidRDefault="003E201E" w:rsidP="003E201E">
      <w:pPr>
        <w:pStyle w:val="Textoindependiente"/>
        <w:jc w:val="both"/>
        <w:rPr>
          <w:rFonts w:ascii="Arial" w:hAnsi="Arial" w:cs="Arial"/>
          <w:lang w:eastAsia="es-MX"/>
        </w:rPr>
      </w:pPr>
      <w:r w:rsidRPr="003E201E">
        <w:rPr>
          <w:rFonts w:ascii="Arial" w:hAnsi="Arial" w:cs="Arial"/>
          <w:lang w:eastAsia="es-MX"/>
        </w:rPr>
        <w:t>Zacatecas, 22 de septiembre. – La sociedad es cada vez más vigilante del actuar de sus instituciones, muestra de ello es que, en lo que va del ejercicio 2022, ya se alcanzaron los 521 recursos de revisión y 436 denuncias por falta de información pública; así lo destacaron en sesión ordinaria los comisionados del Instituto Zacatecano de Transparencia, Acceso a la Información y Protección de Datos Personales (IZAI).</w:t>
      </w:r>
    </w:p>
    <w:p w14:paraId="7B4613A7" w14:textId="77777777" w:rsidR="003E201E" w:rsidRPr="003E201E" w:rsidRDefault="003E201E" w:rsidP="003E201E">
      <w:pPr>
        <w:pStyle w:val="Textoindependiente"/>
        <w:jc w:val="both"/>
        <w:rPr>
          <w:rFonts w:ascii="Arial" w:hAnsi="Arial" w:cs="Arial"/>
          <w:lang w:eastAsia="es-MX"/>
        </w:rPr>
      </w:pPr>
    </w:p>
    <w:p w14:paraId="4A6CED32" w14:textId="77777777" w:rsidR="003E201E" w:rsidRPr="003E201E" w:rsidRDefault="003E201E" w:rsidP="003E201E">
      <w:pPr>
        <w:pStyle w:val="Textoindependiente"/>
        <w:jc w:val="both"/>
        <w:rPr>
          <w:rFonts w:ascii="Arial" w:hAnsi="Arial" w:cs="Arial"/>
          <w:lang w:eastAsia="es-MX"/>
        </w:rPr>
      </w:pPr>
      <w:r w:rsidRPr="003E201E">
        <w:rPr>
          <w:rFonts w:ascii="Arial" w:hAnsi="Arial" w:cs="Arial"/>
          <w:lang w:eastAsia="es-MX"/>
        </w:rPr>
        <w:t>Luego de que se resolvieran 27 inconformidades y 24 denuncias, la comisionada presidenta Fabiola Torres Rodríguez resaltó que para el organismo garante es satisfactorio que cada vez más ciudadanos conocen y ejercen su derecho de acceso a la información pública.</w:t>
      </w:r>
    </w:p>
    <w:p w14:paraId="4FD476FF" w14:textId="77777777" w:rsidR="003E201E" w:rsidRPr="003E201E" w:rsidRDefault="003E201E" w:rsidP="003E201E">
      <w:pPr>
        <w:pStyle w:val="Textoindependiente"/>
        <w:jc w:val="both"/>
        <w:rPr>
          <w:rFonts w:ascii="Arial" w:hAnsi="Arial" w:cs="Arial"/>
          <w:lang w:eastAsia="es-MX"/>
        </w:rPr>
      </w:pPr>
    </w:p>
    <w:p w14:paraId="24E5FAB1" w14:textId="77777777" w:rsidR="003E201E" w:rsidRPr="003E201E" w:rsidRDefault="003E201E" w:rsidP="003E201E">
      <w:pPr>
        <w:pStyle w:val="Textoindependiente"/>
        <w:jc w:val="both"/>
        <w:rPr>
          <w:rFonts w:ascii="Arial" w:hAnsi="Arial" w:cs="Arial"/>
          <w:lang w:eastAsia="es-MX"/>
        </w:rPr>
      </w:pPr>
      <w:r w:rsidRPr="003E201E">
        <w:rPr>
          <w:rFonts w:ascii="Arial" w:hAnsi="Arial" w:cs="Arial"/>
          <w:lang w:eastAsia="es-MX"/>
        </w:rPr>
        <w:t xml:space="preserve">“Podemos ver </w:t>
      </w:r>
      <w:proofErr w:type="gramStart"/>
      <w:r w:rsidRPr="003E201E">
        <w:rPr>
          <w:rFonts w:ascii="Arial" w:hAnsi="Arial" w:cs="Arial"/>
          <w:lang w:eastAsia="es-MX"/>
        </w:rPr>
        <w:t>que</w:t>
      </w:r>
      <w:proofErr w:type="gramEnd"/>
      <w:r w:rsidRPr="003E201E">
        <w:rPr>
          <w:rFonts w:ascii="Arial" w:hAnsi="Arial" w:cs="Arial"/>
          <w:lang w:eastAsia="es-MX"/>
        </w:rPr>
        <w:t xml:space="preserve"> ante la negativa de información por parte de cualquier dependencia, ayuntamiento o entidad pública, los solicitantes saben y fundamentan correctamente sus inconformidades, mismas que atendemos en el IZAI siempre en apego a la ley” indicó.</w:t>
      </w:r>
    </w:p>
    <w:p w14:paraId="25CF1AEA" w14:textId="77777777" w:rsidR="003E201E" w:rsidRPr="003E201E" w:rsidRDefault="003E201E" w:rsidP="003E201E">
      <w:pPr>
        <w:pStyle w:val="Textoindependiente"/>
        <w:jc w:val="both"/>
        <w:rPr>
          <w:rFonts w:ascii="Arial" w:hAnsi="Arial" w:cs="Arial"/>
          <w:lang w:eastAsia="es-MX"/>
        </w:rPr>
      </w:pPr>
    </w:p>
    <w:p w14:paraId="154848D8" w14:textId="77777777" w:rsidR="003E201E" w:rsidRPr="003E201E" w:rsidRDefault="003E201E" w:rsidP="003E201E">
      <w:pPr>
        <w:pStyle w:val="Textoindependiente"/>
        <w:jc w:val="both"/>
        <w:rPr>
          <w:rFonts w:ascii="Arial" w:hAnsi="Arial" w:cs="Arial"/>
          <w:lang w:eastAsia="es-MX"/>
        </w:rPr>
      </w:pPr>
      <w:r w:rsidRPr="003E201E">
        <w:rPr>
          <w:rFonts w:ascii="Arial" w:hAnsi="Arial" w:cs="Arial"/>
          <w:lang w:eastAsia="es-MX"/>
        </w:rPr>
        <w:t>La comisionada Nubia Barrios Escamilla coincidió, y agregó que ya no sólo se pregunta a las dependencias de los poderes Ejecutivo, Legislativo o Judicial, sino a los ayuntamientos, organismos autónomos, sistemas de agua potable, organismos públicos descentralizados y fideicomisos del estado.</w:t>
      </w:r>
    </w:p>
    <w:p w14:paraId="111F4509" w14:textId="77777777" w:rsidR="003E201E" w:rsidRPr="003E201E" w:rsidRDefault="003E201E" w:rsidP="003E201E">
      <w:pPr>
        <w:pStyle w:val="Textoindependiente"/>
        <w:jc w:val="both"/>
        <w:rPr>
          <w:rFonts w:ascii="Arial" w:hAnsi="Arial" w:cs="Arial"/>
          <w:lang w:eastAsia="es-MX"/>
        </w:rPr>
      </w:pPr>
    </w:p>
    <w:p w14:paraId="77A83771" w14:textId="77777777" w:rsidR="003E201E" w:rsidRPr="003E201E" w:rsidRDefault="003E201E" w:rsidP="003E201E">
      <w:pPr>
        <w:pStyle w:val="Textoindependiente"/>
        <w:jc w:val="both"/>
        <w:rPr>
          <w:rFonts w:ascii="Arial" w:hAnsi="Arial" w:cs="Arial"/>
          <w:lang w:eastAsia="es-MX"/>
        </w:rPr>
      </w:pPr>
      <w:r w:rsidRPr="003E201E">
        <w:rPr>
          <w:rFonts w:ascii="Arial" w:hAnsi="Arial" w:cs="Arial"/>
          <w:lang w:eastAsia="es-MX"/>
        </w:rPr>
        <w:t>Por su parte, el comisionado Samuel Montoya Álvarez destacó que el 2022 es el año en el cual se ha presentado el más alto número de denuncias por falta de información en la Plataforma Nacional de Transparencia (PNT).</w:t>
      </w:r>
    </w:p>
    <w:p w14:paraId="0B63EDB4" w14:textId="77777777" w:rsidR="003E201E" w:rsidRPr="003E201E" w:rsidRDefault="003E201E" w:rsidP="003E201E">
      <w:pPr>
        <w:pStyle w:val="Textoindependiente"/>
        <w:jc w:val="both"/>
        <w:rPr>
          <w:rFonts w:ascii="Arial" w:hAnsi="Arial" w:cs="Arial"/>
          <w:lang w:eastAsia="es-MX"/>
        </w:rPr>
      </w:pPr>
    </w:p>
    <w:p w14:paraId="13A2CB6A" w14:textId="77777777" w:rsidR="003E201E" w:rsidRPr="003E201E" w:rsidRDefault="003E201E" w:rsidP="003E201E">
      <w:pPr>
        <w:pStyle w:val="Textoindependiente"/>
        <w:jc w:val="both"/>
        <w:rPr>
          <w:rFonts w:ascii="Arial" w:hAnsi="Arial" w:cs="Arial"/>
          <w:lang w:eastAsia="es-MX"/>
        </w:rPr>
      </w:pPr>
      <w:r w:rsidRPr="003E201E">
        <w:rPr>
          <w:rFonts w:ascii="Arial" w:hAnsi="Arial" w:cs="Arial"/>
          <w:lang w:eastAsia="es-MX"/>
        </w:rPr>
        <w:t>Mencionó que desde el IZAI se ha enfatizado en que es cada sujeto obligado el que debe cargar a la PNT la información pública que genera, ya que esta es la herramienta con la que cuenta el ciudadano para vigilar el actuar de sus autoridades desde cualquier computadora o teléfono con conexión a internet.</w:t>
      </w:r>
    </w:p>
    <w:p w14:paraId="67625DC0" w14:textId="77777777" w:rsidR="003E201E" w:rsidRPr="003E201E" w:rsidRDefault="003E201E" w:rsidP="003E201E">
      <w:pPr>
        <w:pStyle w:val="Textoindependiente"/>
        <w:jc w:val="both"/>
        <w:rPr>
          <w:rFonts w:ascii="Arial" w:hAnsi="Arial" w:cs="Arial"/>
          <w:lang w:eastAsia="es-MX"/>
        </w:rPr>
      </w:pPr>
    </w:p>
    <w:p w14:paraId="43B36A16" w14:textId="77777777" w:rsidR="003E201E" w:rsidRPr="003E201E" w:rsidRDefault="003E201E" w:rsidP="003E201E">
      <w:pPr>
        <w:pStyle w:val="Textoindependiente"/>
        <w:jc w:val="both"/>
        <w:rPr>
          <w:rFonts w:ascii="Arial" w:hAnsi="Arial" w:cs="Arial"/>
          <w:lang w:eastAsia="es-MX"/>
        </w:rPr>
      </w:pPr>
      <w:r w:rsidRPr="003E201E">
        <w:rPr>
          <w:rFonts w:ascii="Arial" w:hAnsi="Arial" w:cs="Arial"/>
          <w:lang w:eastAsia="es-MX"/>
        </w:rPr>
        <w:t xml:space="preserve">Durante la sesión, la comisionada Fabiola Torres resolvió siete inconformidades, derivado de las cuales instruyó la entrega de información de los municipios de Río Grande, </w:t>
      </w:r>
      <w:proofErr w:type="spellStart"/>
      <w:r w:rsidRPr="003E201E">
        <w:rPr>
          <w:rFonts w:ascii="Arial" w:hAnsi="Arial" w:cs="Arial"/>
          <w:lang w:eastAsia="es-MX"/>
        </w:rPr>
        <w:t>Huanusco</w:t>
      </w:r>
      <w:proofErr w:type="spellEnd"/>
      <w:r w:rsidRPr="003E201E">
        <w:rPr>
          <w:rFonts w:ascii="Arial" w:hAnsi="Arial" w:cs="Arial"/>
          <w:lang w:eastAsia="es-MX"/>
        </w:rPr>
        <w:t xml:space="preserve"> y Pinos; confirmó la respuesta de la Secretaría de Salud, y dejó sin efecto las inconformidades contra la LXIV Legislatura y </w:t>
      </w:r>
      <w:proofErr w:type="spellStart"/>
      <w:r w:rsidRPr="003E201E">
        <w:rPr>
          <w:rFonts w:ascii="Arial" w:hAnsi="Arial" w:cs="Arial"/>
          <w:lang w:eastAsia="es-MX"/>
        </w:rPr>
        <w:t>Huanusco</w:t>
      </w:r>
      <w:proofErr w:type="spellEnd"/>
      <w:r w:rsidRPr="003E201E">
        <w:rPr>
          <w:rFonts w:ascii="Arial" w:hAnsi="Arial" w:cs="Arial"/>
          <w:lang w:eastAsia="es-MX"/>
        </w:rPr>
        <w:t>, tras comprobar que entregaron la información requerida.</w:t>
      </w:r>
    </w:p>
    <w:p w14:paraId="54F9B7F1" w14:textId="77777777" w:rsidR="003E201E" w:rsidRPr="003E201E" w:rsidRDefault="003E201E" w:rsidP="003E201E">
      <w:pPr>
        <w:pStyle w:val="Textoindependiente"/>
        <w:jc w:val="both"/>
        <w:rPr>
          <w:rFonts w:ascii="Arial" w:hAnsi="Arial" w:cs="Arial"/>
          <w:lang w:eastAsia="es-MX"/>
        </w:rPr>
      </w:pPr>
    </w:p>
    <w:p w14:paraId="0B126C40" w14:textId="77777777" w:rsidR="003E201E" w:rsidRPr="003E201E" w:rsidRDefault="003E201E" w:rsidP="003E201E">
      <w:pPr>
        <w:pStyle w:val="Textoindependiente"/>
        <w:jc w:val="both"/>
        <w:rPr>
          <w:rFonts w:ascii="Arial" w:hAnsi="Arial" w:cs="Arial"/>
          <w:lang w:eastAsia="es-MX"/>
        </w:rPr>
      </w:pPr>
      <w:r w:rsidRPr="003E201E">
        <w:rPr>
          <w:rFonts w:ascii="Arial" w:hAnsi="Arial" w:cs="Arial"/>
          <w:lang w:eastAsia="es-MX"/>
        </w:rPr>
        <w:t xml:space="preserve">De igual manera, declaró fundadas siete denuncias por falta de información, instruyendo su publicación a la Jefatura de Oficina del Gobernador, Secretaría de Desarrollo Urbano, </w:t>
      </w:r>
      <w:r w:rsidRPr="003E201E">
        <w:rPr>
          <w:rFonts w:ascii="Arial" w:hAnsi="Arial" w:cs="Arial"/>
          <w:lang w:eastAsia="es-MX"/>
        </w:rPr>
        <w:lastRenderedPageBreak/>
        <w:t>Vivienda y Ordenamiento Territorial (SEDUVOT), Secretaría General de Gobierno, Comisión para la Defensa del Contribuyente (CEDECON), el Ayuntamiento de Pinos y el Colegio de Estudios Científicos y Tecnológicos del Estado de Zacatecas (CECYTEZ).</w:t>
      </w:r>
    </w:p>
    <w:p w14:paraId="5CCF829A" w14:textId="77777777" w:rsidR="003E201E" w:rsidRPr="003E201E" w:rsidRDefault="003E201E" w:rsidP="003E201E">
      <w:pPr>
        <w:pStyle w:val="Textoindependiente"/>
        <w:jc w:val="both"/>
        <w:rPr>
          <w:rFonts w:ascii="Arial" w:hAnsi="Arial" w:cs="Arial"/>
          <w:lang w:eastAsia="es-MX"/>
        </w:rPr>
      </w:pPr>
    </w:p>
    <w:p w14:paraId="1FD2465B" w14:textId="77777777" w:rsidR="003E201E" w:rsidRPr="003E201E" w:rsidRDefault="003E201E" w:rsidP="003E201E">
      <w:pPr>
        <w:pStyle w:val="Textoindependiente"/>
        <w:jc w:val="both"/>
        <w:rPr>
          <w:rFonts w:ascii="Arial" w:hAnsi="Arial" w:cs="Arial"/>
          <w:lang w:eastAsia="es-MX"/>
        </w:rPr>
      </w:pPr>
      <w:r w:rsidRPr="003E201E">
        <w:rPr>
          <w:rFonts w:ascii="Arial" w:hAnsi="Arial" w:cs="Arial"/>
          <w:lang w:eastAsia="es-MX"/>
        </w:rPr>
        <w:t xml:space="preserve">La comisionada Nubia Barrios Escamilla resolvió diez inconformidades ciudadanas, derivado de las cuales instruyó la entrega de información de los municipios de </w:t>
      </w:r>
      <w:proofErr w:type="spellStart"/>
      <w:r w:rsidRPr="003E201E">
        <w:rPr>
          <w:rFonts w:ascii="Arial" w:hAnsi="Arial" w:cs="Arial"/>
          <w:lang w:eastAsia="es-MX"/>
        </w:rPr>
        <w:t>Huanusco</w:t>
      </w:r>
      <w:proofErr w:type="spellEnd"/>
      <w:r w:rsidRPr="003E201E">
        <w:rPr>
          <w:rFonts w:ascii="Arial" w:hAnsi="Arial" w:cs="Arial"/>
          <w:lang w:eastAsia="es-MX"/>
        </w:rPr>
        <w:t xml:space="preserve">, Villa González Ortega, Apozol y Pinos; mientras que dio por concluidos los expedientes contra la LXIV Legislatura y </w:t>
      </w:r>
      <w:proofErr w:type="spellStart"/>
      <w:r w:rsidRPr="003E201E">
        <w:rPr>
          <w:rFonts w:ascii="Arial" w:hAnsi="Arial" w:cs="Arial"/>
          <w:lang w:eastAsia="es-MX"/>
        </w:rPr>
        <w:t>Huanusco</w:t>
      </w:r>
      <w:proofErr w:type="spellEnd"/>
      <w:r w:rsidRPr="003E201E">
        <w:rPr>
          <w:rFonts w:ascii="Arial" w:hAnsi="Arial" w:cs="Arial"/>
          <w:lang w:eastAsia="es-MX"/>
        </w:rPr>
        <w:t>.</w:t>
      </w:r>
    </w:p>
    <w:p w14:paraId="60E1E6ED" w14:textId="77777777" w:rsidR="003E201E" w:rsidRPr="003E201E" w:rsidRDefault="003E201E" w:rsidP="003E201E">
      <w:pPr>
        <w:pStyle w:val="Textoindependiente"/>
        <w:jc w:val="both"/>
        <w:rPr>
          <w:rFonts w:ascii="Arial" w:hAnsi="Arial" w:cs="Arial"/>
          <w:lang w:eastAsia="es-MX"/>
        </w:rPr>
      </w:pPr>
    </w:p>
    <w:p w14:paraId="5564F214" w14:textId="77777777" w:rsidR="003E201E" w:rsidRPr="003E201E" w:rsidRDefault="003E201E" w:rsidP="003E201E">
      <w:pPr>
        <w:pStyle w:val="Textoindependiente"/>
        <w:jc w:val="both"/>
        <w:rPr>
          <w:rFonts w:ascii="Arial" w:hAnsi="Arial" w:cs="Arial"/>
          <w:lang w:eastAsia="es-MX"/>
        </w:rPr>
      </w:pPr>
      <w:r w:rsidRPr="003E201E">
        <w:rPr>
          <w:rFonts w:ascii="Arial" w:hAnsi="Arial" w:cs="Arial"/>
          <w:lang w:eastAsia="es-MX"/>
        </w:rPr>
        <w:t>En materia de denuncias, declaró fundadas aquellas contra la dirigencia estatal del Partido de la Revolución Democrática (PRD), Secretaría de Educación, Secretaría de Agua y Medio Ambiente, Secretaría del Zacatecano Migrante, Secretaría de Turismo, el Ayuntamiento de Pinos y SEDUVOT. Declaró infundadas las denuncias interpuestas contra CEDECON y CECYTEZ.</w:t>
      </w:r>
    </w:p>
    <w:p w14:paraId="1CA7DD42" w14:textId="77777777" w:rsidR="003E201E" w:rsidRPr="003E201E" w:rsidRDefault="003E201E" w:rsidP="003E201E">
      <w:pPr>
        <w:pStyle w:val="Textoindependiente"/>
        <w:jc w:val="both"/>
        <w:rPr>
          <w:rFonts w:ascii="Arial" w:hAnsi="Arial" w:cs="Arial"/>
          <w:lang w:eastAsia="es-MX"/>
        </w:rPr>
      </w:pPr>
    </w:p>
    <w:p w14:paraId="6EDFE758" w14:textId="77777777" w:rsidR="003E201E" w:rsidRPr="003E201E" w:rsidRDefault="003E201E" w:rsidP="003E201E">
      <w:pPr>
        <w:pStyle w:val="Textoindependiente"/>
        <w:jc w:val="both"/>
        <w:rPr>
          <w:rFonts w:ascii="Arial" w:hAnsi="Arial" w:cs="Arial"/>
          <w:lang w:eastAsia="es-MX"/>
        </w:rPr>
      </w:pPr>
      <w:r w:rsidRPr="003E201E">
        <w:rPr>
          <w:rFonts w:ascii="Arial" w:hAnsi="Arial" w:cs="Arial"/>
          <w:lang w:eastAsia="es-MX"/>
        </w:rPr>
        <w:t xml:space="preserve">Por su parte, el comisionado Samuel Montoya Álvarez resolvió diez inconformidades ciudadanas, en las cuales instruyó entregar información de CEDECON, la Secretaría de Finanzas, el Tribunal Superior de Justicia y los municipios de Villa González Ortega, Pinos y Río Grande. Determinó dejar sin efecto los recursos de revisión contra los ayuntamientos de </w:t>
      </w:r>
      <w:proofErr w:type="spellStart"/>
      <w:r w:rsidRPr="003E201E">
        <w:rPr>
          <w:rFonts w:ascii="Arial" w:hAnsi="Arial" w:cs="Arial"/>
          <w:lang w:eastAsia="es-MX"/>
        </w:rPr>
        <w:t>Huanusco</w:t>
      </w:r>
      <w:proofErr w:type="spellEnd"/>
      <w:r w:rsidRPr="003E201E">
        <w:rPr>
          <w:rFonts w:ascii="Arial" w:hAnsi="Arial" w:cs="Arial"/>
          <w:lang w:eastAsia="es-MX"/>
        </w:rPr>
        <w:t xml:space="preserve"> y Río Grande.</w:t>
      </w:r>
    </w:p>
    <w:p w14:paraId="1EBB07EB" w14:textId="77777777" w:rsidR="003E201E" w:rsidRPr="003E201E" w:rsidRDefault="003E201E" w:rsidP="003E201E">
      <w:pPr>
        <w:pStyle w:val="Textoindependiente"/>
        <w:jc w:val="both"/>
        <w:rPr>
          <w:rFonts w:ascii="Arial" w:hAnsi="Arial" w:cs="Arial"/>
          <w:lang w:eastAsia="es-MX"/>
        </w:rPr>
      </w:pPr>
    </w:p>
    <w:p w14:paraId="56570107" w14:textId="082B7A0C" w:rsidR="00E607BE" w:rsidRPr="00FD4A9B" w:rsidRDefault="003E201E" w:rsidP="003E201E">
      <w:pPr>
        <w:pStyle w:val="Textoindependiente"/>
        <w:jc w:val="both"/>
        <w:rPr>
          <w:rFonts w:ascii="Arial" w:hAnsi="Arial" w:cs="Arial"/>
          <w:lang w:eastAsia="es-MX"/>
        </w:rPr>
      </w:pPr>
      <w:r w:rsidRPr="003E201E">
        <w:rPr>
          <w:rFonts w:ascii="Arial" w:hAnsi="Arial" w:cs="Arial"/>
          <w:lang w:eastAsia="es-MX"/>
        </w:rPr>
        <w:t>Finalmente, declaró fundadas las denuncias por falta de información del PRD, Secretaría de Administración, Secretaría de Economía, Secretaría de la Función Pública, Secretaría del Campo, Secretaría de Seguridad Pública y CEDECON.</w:t>
      </w:r>
    </w:p>
    <w:sectPr w:rsidR="00E607BE" w:rsidRPr="00FD4A9B"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CE81" w14:textId="77777777" w:rsidR="000E3BF7" w:rsidRDefault="000E3BF7" w:rsidP="001B3B80">
      <w:pPr>
        <w:spacing w:after="0" w:line="240" w:lineRule="auto"/>
      </w:pPr>
      <w:r>
        <w:separator/>
      </w:r>
    </w:p>
  </w:endnote>
  <w:endnote w:type="continuationSeparator" w:id="0">
    <w:p w14:paraId="50BA90F7" w14:textId="77777777" w:rsidR="000E3BF7" w:rsidRDefault="000E3BF7"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8C0D" w14:textId="77777777" w:rsidR="000E3BF7" w:rsidRDefault="000E3BF7" w:rsidP="001B3B80">
      <w:pPr>
        <w:spacing w:after="0" w:line="240" w:lineRule="auto"/>
      </w:pPr>
      <w:r>
        <w:separator/>
      </w:r>
    </w:p>
  </w:footnote>
  <w:footnote w:type="continuationSeparator" w:id="0">
    <w:p w14:paraId="2DFC5308" w14:textId="77777777" w:rsidR="000E3BF7" w:rsidRDefault="000E3BF7"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C740BD"/>
    <w:multiLevelType w:val="hybridMultilevel"/>
    <w:tmpl w:val="66065B50"/>
    <w:lvl w:ilvl="0" w:tplc="B6B8421A">
      <w:numFmt w:val="bullet"/>
      <w:lvlText w:val=""/>
      <w:lvlJc w:val="left"/>
      <w:pPr>
        <w:ind w:left="1776" w:hanging="360"/>
      </w:pPr>
      <w:rPr>
        <w:rFonts w:ascii="Symbol" w:eastAsia="Times New Roman" w:hAnsi="Symbo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4"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5" w15:restartNumberingAfterBreak="0">
    <w:nsid w:val="4EEB4B4D"/>
    <w:multiLevelType w:val="hybridMultilevel"/>
    <w:tmpl w:val="A3B8352C"/>
    <w:lvl w:ilvl="0" w:tplc="CB2CCE4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953047"/>
    <w:multiLevelType w:val="hybridMultilevel"/>
    <w:tmpl w:val="0AB042AE"/>
    <w:lvl w:ilvl="0" w:tplc="86B8D968">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60E33500"/>
    <w:multiLevelType w:val="hybridMultilevel"/>
    <w:tmpl w:val="FBDE1C10"/>
    <w:lvl w:ilvl="0" w:tplc="9DFA1CEC">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1B3124"/>
    <w:multiLevelType w:val="hybridMultilevel"/>
    <w:tmpl w:val="07CEB6BA"/>
    <w:lvl w:ilvl="0" w:tplc="C49C4C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B12EB7"/>
    <w:multiLevelType w:val="hybridMultilevel"/>
    <w:tmpl w:val="BC64EAB8"/>
    <w:lvl w:ilvl="0" w:tplc="8160DFF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44"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74811085">
    <w:abstractNumId w:val="29"/>
  </w:num>
  <w:num w:numId="2" w16cid:durableId="980891810">
    <w:abstractNumId w:val="27"/>
  </w:num>
  <w:num w:numId="3" w16cid:durableId="1291399294">
    <w:abstractNumId w:val="13"/>
  </w:num>
  <w:num w:numId="4" w16cid:durableId="1800681491">
    <w:abstractNumId w:val="23"/>
  </w:num>
  <w:num w:numId="5" w16cid:durableId="575676921">
    <w:abstractNumId w:val="34"/>
  </w:num>
  <w:num w:numId="6" w16cid:durableId="71197186">
    <w:abstractNumId w:val="37"/>
  </w:num>
  <w:num w:numId="7" w16cid:durableId="2090468073">
    <w:abstractNumId w:val="41"/>
  </w:num>
  <w:num w:numId="8" w16cid:durableId="2143191008">
    <w:abstractNumId w:val="16"/>
  </w:num>
  <w:num w:numId="9" w16cid:durableId="62606244">
    <w:abstractNumId w:val="32"/>
  </w:num>
  <w:num w:numId="10" w16cid:durableId="138544975">
    <w:abstractNumId w:val="1"/>
  </w:num>
  <w:num w:numId="11" w16cid:durableId="196160178">
    <w:abstractNumId w:val="19"/>
  </w:num>
  <w:num w:numId="12" w16cid:durableId="985595987">
    <w:abstractNumId w:val="7"/>
  </w:num>
  <w:num w:numId="13" w16cid:durableId="1099983421">
    <w:abstractNumId w:val="38"/>
  </w:num>
  <w:num w:numId="14" w16cid:durableId="1826118160">
    <w:abstractNumId w:val="35"/>
  </w:num>
  <w:num w:numId="15" w16cid:durableId="1074090141">
    <w:abstractNumId w:val="43"/>
  </w:num>
  <w:num w:numId="16" w16cid:durableId="486941793">
    <w:abstractNumId w:val="14"/>
  </w:num>
  <w:num w:numId="17" w16cid:durableId="1137574640">
    <w:abstractNumId w:val="14"/>
  </w:num>
  <w:num w:numId="18" w16cid:durableId="1832793298">
    <w:abstractNumId w:val="4"/>
  </w:num>
  <w:num w:numId="19" w16cid:durableId="1063992950">
    <w:abstractNumId w:val="33"/>
  </w:num>
  <w:num w:numId="20" w16cid:durableId="2014916374">
    <w:abstractNumId w:val="15"/>
  </w:num>
  <w:num w:numId="21" w16cid:durableId="310643152">
    <w:abstractNumId w:val="10"/>
  </w:num>
  <w:num w:numId="22" w16cid:durableId="300622748">
    <w:abstractNumId w:val="45"/>
  </w:num>
  <w:num w:numId="23" w16cid:durableId="1996833942">
    <w:abstractNumId w:val="0"/>
  </w:num>
  <w:num w:numId="24" w16cid:durableId="1435829065">
    <w:abstractNumId w:val="22"/>
  </w:num>
  <w:num w:numId="25" w16cid:durableId="402800362">
    <w:abstractNumId w:val="2"/>
  </w:num>
  <w:num w:numId="26" w16cid:durableId="679434866">
    <w:abstractNumId w:val="9"/>
  </w:num>
  <w:num w:numId="27" w16cid:durableId="973098773">
    <w:abstractNumId w:val="44"/>
  </w:num>
  <w:num w:numId="28" w16cid:durableId="119150844">
    <w:abstractNumId w:val="46"/>
  </w:num>
  <w:num w:numId="29" w16cid:durableId="760567006">
    <w:abstractNumId w:val="26"/>
  </w:num>
  <w:num w:numId="30" w16cid:durableId="136187485">
    <w:abstractNumId w:val="5"/>
  </w:num>
  <w:num w:numId="31" w16cid:durableId="1086195326">
    <w:abstractNumId w:val="24"/>
  </w:num>
  <w:num w:numId="32" w16cid:durableId="1213274140">
    <w:abstractNumId w:val="11"/>
  </w:num>
  <w:num w:numId="33" w16cid:durableId="1032925054">
    <w:abstractNumId w:val="17"/>
  </w:num>
  <w:num w:numId="34" w16cid:durableId="408582965">
    <w:abstractNumId w:val="40"/>
  </w:num>
  <w:num w:numId="35" w16cid:durableId="851803014">
    <w:abstractNumId w:val="12"/>
  </w:num>
  <w:num w:numId="36" w16cid:durableId="1958293132">
    <w:abstractNumId w:val="6"/>
  </w:num>
  <w:num w:numId="37" w16cid:durableId="285234006">
    <w:abstractNumId w:val="20"/>
  </w:num>
  <w:num w:numId="38" w16cid:durableId="844636921">
    <w:abstractNumId w:val="21"/>
  </w:num>
  <w:num w:numId="39" w16cid:durableId="296687056">
    <w:abstractNumId w:val="18"/>
  </w:num>
  <w:num w:numId="40" w16cid:durableId="1566179737">
    <w:abstractNumId w:val="28"/>
  </w:num>
  <w:num w:numId="41" w16cid:durableId="1972395255">
    <w:abstractNumId w:val="8"/>
  </w:num>
  <w:num w:numId="42" w16cid:durableId="1391878570">
    <w:abstractNumId w:val="39"/>
  </w:num>
  <w:num w:numId="43" w16cid:durableId="796602636">
    <w:abstractNumId w:val="25"/>
  </w:num>
  <w:num w:numId="44" w16cid:durableId="245042698">
    <w:abstractNumId w:val="42"/>
  </w:num>
  <w:num w:numId="45" w16cid:durableId="794062263">
    <w:abstractNumId w:val="14"/>
  </w:num>
  <w:num w:numId="46" w16cid:durableId="1407191056">
    <w:abstractNumId w:val="31"/>
  </w:num>
  <w:num w:numId="47" w16cid:durableId="929200178">
    <w:abstractNumId w:val="3"/>
  </w:num>
  <w:num w:numId="48" w16cid:durableId="334773007">
    <w:abstractNumId w:val="36"/>
  </w:num>
  <w:num w:numId="49" w16cid:durableId="17965644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0BD8"/>
    <w:rsid w:val="00001106"/>
    <w:rsid w:val="00004639"/>
    <w:rsid w:val="00007117"/>
    <w:rsid w:val="000076A6"/>
    <w:rsid w:val="00012002"/>
    <w:rsid w:val="00020A82"/>
    <w:rsid w:val="000218FA"/>
    <w:rsid w:val="00024851"/>
    <w:rsid w:val="00025A33"/>
    <w:rsid w:val="00027964"/>
    <w:rsid w:val="000312BE"/>
    <w:rsid w:val="00031B1E"/>
    <w:rsid w:val="000324CE"/>
    <w:rsid w:val="00033225"/>
    <w:rsid w:val="00036206"/>
    <w:rsid w:val="00041AE0"/>
    <w:rsid w:val="0004447B"/>
    <w:rsid w:val="00051B3C"/>
    <w:rsid w:val="00053C5F"/>
    <w:rsid w:val="00053F24"/>
    <w:rsid w:val="00055893"/>
    <w:rsid w:val="00067404"/>
    <w:rsid w:val="000676E0"/>
    <w:rsid w:val="0007068E"/>
    <w:rsid w:val="00073BB0"/>
    <w:rsid w:val="00082CBC"/>
    <w:rsid w:val="00085867"/>
    <w:rsid w:val="00086C32"/>
    <w:rsid w:val="0009231A"/>
    <w:rsid w:val="00093245"/>
    <w:rsid w:val="000A58DC"/>
    <w:rsid w:val="000B2404"/>
    <w:rsid w:val="000B443F"/>
    <w:rsid w:val="000B6366"/>
    <w:rsid w:val="000B6683"/>
    <w:rsid w:val="000B763B"/>
    <w:rsid w:val="000C08D3"/>
    <w:rsid w:val="000C3C84"/>
    <w:rsid w:val="000C4E97"/>
    <w:rsid w:val="000C6184"/>
    <w:rsid w:val="000C678D"/>
    <w:rsid w:val="000C7BE2"/>
    <w:rsid w:val="000D170E"/>
    <w:rsid w:val="000D1AA3"/>
    <w:rsid w:val="000D37AC"/>
    <w:rsid w:val="000D7271"/>
    <w:rsid w:val="000E094E"/>
    <w:rsid w:val="000E28D7"/>
    <w:rsid w:val="000E2B22"/>
    <w:rsid w:val="000E355B"/>
    <w:rsid w:val="000E3BF7"/>
    <w:rsid w:val="000E4C9A"/>
    <w:rsid w:val="000E5043"/>
    <w:rsid w:val="000E79F4"/>
    <w:rsid w:val="000F2341"/>
    <w:rsid w:val="000F4357"/>
    <w:rsid w:val="000F4853"/>
    <w:rsid w:val="000F6667"/>
    <w:rsid w:val="00101F04"/>
    <w:rsid w:val="0010454F"/>
    <w:rsid w:val="001065BF"/>
    <w:rsid w:val="0011165E"/>
    <w:rsid w:val="00116C84"/>
    <w:rsid w:val="0011708B"/>
    <w:rsid w:val="00117541"/>
    <w:rsid w:val="00124353"/>
    <w:rsid w:val="00124A25"/>
    <w:rsid w:val="0012618F"/>
    <w:rsid w:val="0012678E"/>
    <w:rsid w:val="00126E93"/>
    <w:rsid w:val="001350C5"/>
    <w:rsid w:val="001521F9"/>
    <w:rsid w:val="001529BC"/>
    <w:rsid w:val="0015558D"/>
    <w:rsid w:val="00156CDF"/>
    <w:rsid w:val="0015795F"/>
    <w:rsid w:val="00165926"/>
    <w:rsid w:val="00173F25"/>
    <w:rsid w:val="001806A0"/>
    <w:rsid w:val="00181E7A"/>
    <w:rsid w:val="001833F2"/>
    <w:rsid w:val="00190D24"/>
    <w:rsid w:val="001963B2"/>
    <w:rsid w:val="001A16CB"/>
    <w:rsid w:val="001A6B0F"/>
    <w:rsid w:val="001B378D"/>
    <w:rsid w:val="001B3B80"/>
    <w:rsid w:val="001B71A7"/>
    <w:rsid w:val="001C3594"/>
    <w:rsid w:val="001C5333"/>
    <w:rsid w:val="001D1F65"/>
    <w:rsid w:val="001D2B7A"/>
    <w:rsid w:val="001D705F"/>
    <w:rsid w:val="001E2173"/>
    <w:rsid w:val="001E2E28"/>
    <w:rsid w:val="001E42D6"/>
    <w:rsid w:val="001F2341"/>
    <w:rsid w:val="00207818"/>
    <w:rsid w:val="00210187"/>
    <w:rsid w:val="0021193E"/>
    <w:rsid w:val="00211D44"/>
    <w:rsid w:val="00220EC0"/>
    <w:rsid w:val="00221F2F"/>
    <w:rsid w:val="00222018"/>
    <w:rsid w:val="00222B92"/>
    <w:rsid w:val="00224B3A"/>
    <w:rsid w:val="002327FD"/>
    <w:rsid w:val="00232E04"/>
    <w:rsid w:val="002339C0"/>
    <w:rsid w:val="002350F8"/>
    <w:rsid w:val="00236010"/>
    <w:rsid w:val="00237155"/>
    <w:rsid w:val="00237F76"/>
    <w:rsid w:val="002436E6"/>
    <w:rsid w:val="00256584"/>
    <w:rsid w:val="00257EA1"/>
    <w:rsid w:val="00261F83"/>
    <w:rsid w:val="00273F34"/>
    <w:rsid w:val="002749FB"/>
    <w:rsid w:val="00276B47"/>
    <w:rsid w:val="00276B9B"/>
    <w:rsid w:val="00283369"/>
    <w:rsid w:val="002865E1"/>
    <w:rsid w:val="0028735E"/>
    <w:rsid w:val="002901C0"/>
    <w:rsid w:val="0029057D"/>
    <w:rsid w:val="00291D2E"/>
    <w:rsid w:val="00292678"/>
    <w:rsid w:val="00294404"/>
    <w:rsid w:val="002A0907"/>
    <w:rsid w:val="002B0618"/>
    <w:rsid w:val="002B1A96"/>
    <w:rsid w:val="002B4885"/>
    <w:rsid w:val="002B4EC6"/>
    <w:rsid w:val="002B5923"/>
    <w:rsid w:val="002C6E08"/>
    <w:rsid w:val="002C71EB"/>
    <w:rsid w:val="002C7919"/>
    <w:rsid w:val="002D72CC"/>
    <w:rsid w:val="002D7402"/>
    <w:rsid w:val="002D7C5D"/>
    <w:rsid w:val="002E179C"/>
    <w:rsid w:val="002E3FDC"/>
    <w:rsid w:val="002E4054"/>
    <w:rsid w:val="002E7F95"/>
    <w:rsid w:val="002F077D"/>
    <w:rsid w:val="002F1221"/>
    <w:rsid w:val="002F2A7C"/>
    <w:rsid w:val="002F56C9"/>
    <w:rsid w:val="002F77E9"/>
    <w:rsid w:val="002F7843"/>
    <w:rsid w:val="00303C54"/>
    <w:rsid w:val="003047D5"/>
    <w:rsid w:val="00306BAD"/>
    <w:rsid w:val="00310898"/>
    <w:rsid w:val="00312780"/>
    <w:rsid w:val="0031306E"/>
    <w:rsid w:val="00314C4E"/>
    <w:rsid w:val="00315DCA"/>
    <w:rsid w:val="00316942"/>
    <w:rsid w:val="00320124"/>
    <w:rsid w:val="003208CF"/>
    <w:rsid w:val="003259C9"/>
    <w:rsid w:val="003259D8"/>
    <w:rsid w:val="00326D8B"/>
    <w:rsid w:val="0032773D"/>
    <w:rsid w:val="00327919"/>
    <w:rsid w:val="00333AD5"/>
    <w:rsid w:val="003351E6"/>
    <w:rsid w:val="00341408"/>
    <w:rsid w:val="00352B86"/>
    <w:rsid w:val="00355605"/>
    <w:rsid w:val="00356D16"/>
    <w:rsid w:val="0036126F"/>
    <w:rsid w:val="00364DFF"/>
    <w:rsid w:val="00365E74"/>
    <w:rsid w:val="00370E81"/>
    <w:rsid w:val="003717DB"/>
    <w:rsid w:val="00372248"/>
    <w:rsid w:val="003752B0"/>
    <w:rsid w:val="00375996"/>
    <w:rsid w:val="003762BC"/>
    <w:rsid w:val="00381D9C"/>
    <w:rsid w:val="00390D49"/>
    <w:rsid w:val="00392783"/>
    <w:rsid w:val="003A0510"/>
    <w:rsid w:val="003A227A"/>
    <w:rsid w:val="003A2F65"/>
    <w:rsid w:val="003A35B1"/>
    <w:rsid w:val="003A3CFE"/>
    <w:rsid w:val="003A4100"/>
    <w:rsid w:val="003B34A5"/>
    <w:rsid w:val="003B34E6"/>
    <w:rsid w:val="003B4895"/>
    <w:rsid w:val="003C112F"/>
    <w:rsid w:val="003C1A63"/>
    <w:rsid w:val="003C208D"/>
    <w:rsid w:val="003C2776"/>
    <w:rsid w:val="003D1C1A"/>
    <w:rsid w:val="003D2EEA"/>
    <w:rsid w:val="003D5DA8"/>
    <w:rsid w:val="003D67B7"/>
    <w:rsid w:val="003E201E"/>
    <w:rsid w:val="003E2B50"/>
    <w:rsid w:val="003E31A5"/>
    <w:rsid w:val="003E4397"/>
    <w:rsid w:val="003E4440"/>
    <w:rsid w:val="003E6B33"/>
    <w:rsid w:val="003F063A"/>
    <w:rsid w:val="003F3625"/>
    <w:rsid w:val="004000B6"/>
    <w:rsid w:val="004013FE"/>
    <w:rsid w:val="004035F3"/>
    <w:rsid w:val="004039D0"/>
    <w:rsid w:val="004059F4"/>
    <w:rsid w:val="0040742F"/>
    <w:rsid w:val="00407EE3"/>
    <w:rsid w:val="004101C6"/>
    <w:rsid w:val="0041097F"/>
    <w:rsid w:val="0041376D"/>
    <w:rsid w:val="0042312E"/>
    <w:rsid w:val="00425C8E"/>
    <w:rsid w:val="00425FBB"/>
    <w:rsid w:val="004300B7"/>
    <w:rsid w:val="004310B5"/>
    <w:rsid w:val="004310E1"/>
    <w:rsid w:val="004311AD"/>
    <w:rsid w:val="00436602"/>
    <w:rsid w:val="00440EB1"/>
    <w:rsid w:val="004411EF"/>
    <w:rsid w:val="00443B49"/>
    <w:rsid w:val="0044612D"/>
    <w:rsid w:val="004522AA"/>
    <w:rsid w:val="00457639"/>
    <w:rsid w:val="00461677"/>
    <w:rsid w:val="00461C32"/>
    <w:rsid w:val="004645CA"/>
    <w:rsid w:val="00465418"/>
    <w:rsid w:val="00465785"/>
    <w:rsid w:val="00465AF4"/>
    <w:rsid w:val="00471B4F"/>
    <w:rsid w:val="0047439D"/>
    <w:rsid w:val="004774BA"/>
    <w:rsid w:val="00480B35"/>
    <w:rsid w:val="00481E1C"/>
    <w:rsid w:val="00484B6C"/>
    <w:rsid w:val="00485ECC"/>
    <w:rsid w:val="00492841"/>
    <w:rsid w:val="0049288C"/>
    <w:rsid w:val="00494820"/>
    <w:rsid w:val="00494AC7"/>
    <w:rsid w:val="00495FC4"/>
    <w:rsid w:val="004A04DE"/>
    <w:rsid w:val="004A6741"/>
    <w:rsid w:val="004A6FDC"/>
    <w:rsid w:val="004B0FA6"/>
    <w:rsid w:val="004B14E0"/>
    <w:rsid w:val="004B4C13"/>
    <w:rsid w:val="004B7CBA"/>
    <w:rsid w:val="004C0F57"/>
    <w:rsid w:val="004C1856"/>
    <w:rsid w:val="004C1D4E"/>
    <w:rsid w:val="004C30C3"/>
    <w:rsid w:val="004C6234"/>
    <w:rsid w:val="004D5FC8"/>
    <w:rsid w:val="004D6D72"/>
    <w:rsid w:val="004E1EE2"/>
    <w:rsid w:val="004E2BCC"/>
    <w:rsid w:val="004E3165"/>
    <w:rsid w:val="004E4072"/>
    <w:rsid w:val="004F131F"/>
    <w:rsid w:val="004F3C4C"/>
    <w:rsid w:val="004F3E8A"/>
    <w:rsid w:val="004F4FAB"/>
    <w:rsid w:val="004F59AD"/>
    <w:rsid w:val="004F5D55"/>
    <w:rsid w:val="004F60C5"/>
    <w:rsid w:val="005126AA"/>
    <w:rsid w:val="00513720"/>
    <w:rsid w:val="00514E2E"/>
    <w:rsid w:val="0052058F"/>
    <w:rsid w:val="00522C2F"/>
    <w:rsid w:val="0053231B"/>
    <w:rsid w:val="00535A2F"/>
    <w:rsid w:val="0053612A"/>
    <w:rsid w:val="00543E09"/>
    <w:rsid w:val="00544036"/>
    <w:rsid w:val="00544F76"/>
    <w:rsid w:val="00546D9A"/>
    <w:rsid w:val="00547206"/>
    <w:rsid w:val="0054721D"/>
    <w:rsid w:val="0055154B"/>
    <w:rsid w:val="0055349C"/>
    <w:rsid w:val="00554464"/>
    <w:rsid w:val="005550A2"/>
    <w:rsid w:val="00555805"/>
    <w:rsid w:val="00555C4A"/>
    <w:rsid w:val="00560D4C"/>
    <w:rsid w:val="005635AB"/>
    <w:rsid w:val="00571334"/>
    <w:rsid w:val="00572AA4"/>
    <w:rsid w:val="00574D15"/>
    <w:rsid w:val="00575820"/>
    <w:rsid w:val="00577E6C"/>
    <w:rsid w:val="00581787"/>
    <w:rsid w:val="00585734"/>
    <w:rsid w:val="00586DA0"/>
    <w:rsid w:val="00590C30"/>
    <w:rsid w:val="00590D7B"/>
    <w:rsid w:val="0059173C"/>
    <w:rsid w:val="00594BCF"/>
    <w:rsid w:val="00594F9E"/>
    <w:rsid w:val="00597DE1"/>
    <w:rsid w:val="005A4F2C"/>
    <w:rsid w:val="005B03DF"/>
    <w:rsid w:val="005B22AD"/>
    <w:rsid w:val="005B7880"/>
    <w:rsid w:val="005B7C27"/>
    <w:rsid w:val="005C279F"/>
    <w:rsid w:val="005C442F"/>
    <w:rsid w:val="005C68E2"/>
    <w:rsid w:val="005C786C"/>
    <w:rsid w:val="005D138D"/>
    <w:rsid w:val="005D2487"/>
    <w:rsid w:val="005D501E"/>
    <w:rsid w:val="005D6A91"/>
    <w:rsid w:val="005E0AAF"/>
    <w:rsid w:val="005E28B5"/>
    <w:rsid w:val="005E4759"/>
    <w:rsid w:val="005E7306"/>
    <w:rsid w:val="005E7FA0"/>
    <w:rsid w:val="005F0B0E"/>
    <w:rsid w:val="005F3BAC"/>
    <w:rsid w:val="006000BC"/>
    <w:rsid w:val="0060237D"/>
    <w:rsid w:val="00606672"/>
    <w:rsid w:val="006212A0"/>
    <w:rsid w:val="0062443E"/>
    <w:rsid w:val="00625DA3"/>
    <w:rsid w:val="006266E0"/>
    <w:rsid w:val="00630BF8"/>
    <w:rsid w:val="006327F5"/>
    <w:rsid w:val="0063641A"/>
    <w:rsid w:val="00636B19"/>
    <w:rsid w:val="00637092"/>
    <w:rsid w:val="006378A3"/>
    <w:rsid w:val="00642E59"/>
    <w:rsid w:val="0064551C"/>
    <w:rsid w:val="00647528"/>
    <w:rsid w:val="006521D5"/>
    <w:rsid w:val="00652616"/>
    <w:rsid w:val="00652BB2"/>
    <w:rsid w:val="00654414"/>
    <w:rsid w:val="00664DFE"/>
    <w:rsid w:val="00667519"/>
    <w:rsid w:val="00667FE7"/>
    <w:rsid w:val="00670701"/>
    <w:rsid w:val="00671776"/>
    <w:rsid w:val="0067577B"/>
    <w:rsid w:val="006861FA"/>
    <w:rsid w:val="00690D14"/>
    <w:rsid w:val="00691FC7"/>
    <w:rsid w:val="0069586A"/>
    <w:rsid w:val="006A0B97"/>
    <w:rsid w:val="006A12E0"/>
    <w:rsid w:val="006A38D4"/>
    <w:rsid w:val="006A5F7C"/>
    <w:rsid w:val="006A7C9B"/>
    <w:rsid w:val="006A7CFA"/>
    <w:rsid w:val="006B2755"/>
    <w:rsid w:val="006B4568"/>
    <w:rsid w:val="006B48A6"/>
    <w:rsid w:val="006B73B6"/>
    <w:rsid w:val="006C0CB6"/>
    <w:rsid w:val="006C1625"/>
    <w:rsid w:val="006C54A5"/>
    <w:rsid w:val="006C599A"/>
    <w:rsid w:val="006D072E"/>
    <w:rsid w:val="006D113D"/>
    <w:rsid w:val="006D3588"/>
    <w:rsid w:val="006D3EBC"/>
    <w:rsid w:val="006D4713"/>
    <w:rsid w:val="006D7690"/>
    <w:rsid w:val="006E05FE"/>
    <w:rsid w:val="006E0D2A"/>
    <w:rsid w:val="006E2C8C"/>
    <w:rsid w:val="006E43AC"/>
    <w:rsid w:val="006F2307"/>
    <w:rsid w:val="006F3949"/>
    <w:rsid w:val="006F39BA"/>
    <w:rsid w:val="006F6588"/>
    <w:rsid w:val="006F7F07"/>
    <w:rsid w:val="007077B0"/>
    <w:rsid w:val="00710BEB"/>
    <w:rsid w:val="007131E9"/>
    <w:rsid w:val="007172F1"/>
    <w:rsid w:val="00723E7B"/>
    <w:rsid w:val="007343F7"/>
    <w:rsid w:val="00735758"/>
    <w:rsid w:val="00737F45"/>
    <w:rsid w:val="0074021F"/>
    <w:rsid w:val="00740850"/>
    <w:rsid w:val="00741E66"/>
    <w:rsid w:val="00744260"/>
    <w:rsid w:val="00746E5B"/>
    <w:rsid w:val="0074794D"/>
    <w:rsid w:val="007509C9"/>
    <w:rsid w:val="00754B77"/>
    <w:rsid w:val="00755980"/>
    <w:rsid w:val="00764913"/>
    <w:rsid w:val="007656FC"/>
    <w:rsid w:val="00767C90"/>
    <w:rsid w:val="00771BA3"/>
    <w:rsid w:val="00773F60"/>
    <w:rsid w:val="0077405D"/>
    <w:rsid w:val="00776337"/>
    <w:rsid w:val="00776958"/>
    <w:rsid w:val="00780CBB"/>
    <w:rsid w:val="00783FDA"/>
    <w:rsid w:val="00785B5D"/>
    <w:rsid w:val="00790E5D"/>
    <w:rsid w:val="00790EB6"/>
    <w:rsid w:val="00791234"/>
    <w:rsid w:val="00792EAB"/>
    <w:rsid w:val="007935CB"/>
    <w:rsid w:val="007943B0"/>
    <w:rsid w:val="007952BD"/>
    <w:rsid w:val="007955F4"/>
    <w:rsid w:val="0079777C"/>
    <w:rsid w:val="007A26A7"/>
    <w:rsid w:val="007A4729"/>
    <w:rsid w:val="007A5142"/>
    <w:rsid w:val="007A5860"/>
    <w:rsid w:val="007B3195"/>
    <w:rsid w:val="007B4B1A"/>
    <w:rsid w:val="007B696D"/>
    <w:rsid w:val="007C0ABF"/>
    <w:rsid w:val="007E0C11"/>
    <w:rsid w:val="007E1118"/>
    <w:rsid w:val="007E13AC"/>
    <w:rsid w:val="007E20CD"/>
    <w:rsid w:val="007E300B"/>
    <w:rsid w:val="007E627E"/>
    <w:rsid w:val="007E6DE2"/>
    <w:rsid w:val="007F080B"/>
    <w:rsid w:val="007F0B09"/>
    <w:rsid w:val="007F151D"/>
    <w:rsid w:val="007F2FA3"/>
    <w:rsid w:val="007F5231"/>
    <w:rsid w:val="007F527C"/>
    <w:rsid w:val="00802E02"/>
    <w:rsid w:val="00803786"/>
    <w:rsid w:val="00804C8D"/>
    <w:rsid w:val="00805A80"/>
    <w:rsid w:val="00811BE0"/>
    <w:rsid w:val="0081203D"/>
    <w:rsid w:val="00814B75"/>
    <w:rsid w:val="00816917"/>
    <w:rsid w:val="008177A2"/>
    <w:rsid w:val="008248B3"/>
    <w:rsid w:val="0083076C"/>
    <w:rsid w:val="008351AE"/>
    <w:rsid w:val="0085481C"/>
    <w:rsid w:val="0085771B"/>
    <w:rsid w:val="00860589"/>
    <w:rsid w:val="008617CE"/>
    <w:rsid w:val="00861941"/>
    <w:rsid w:val="008623A4"/>
    <w:rsid w:val="00870BF9"/>
    <w:rsid w:val="00870C03"/>
    <w:rsid w:val="00876A42"/>
    <w:rsid w:val="0087754B"/>
    <w:rsid w:val="00880981"/>
    <w:rsid w:val="00882727"/>
    <w:rsid w:val="008839AD"/>
    <w:rsid w:val="00883A08"/>
    <w:rsid w:val="00883E80"/>
    <w:rsid w:val="0089151E"/>
    <w:rsid w:val="00892797"/>
    <w:rsid w:val="00896247"/>
    <w:rsid w:val="008A0A88"/>
    <w:rsid w:val="008A0E89"/>
    <w:rsid w:val="008A0F11"/>
    <w:rsid w:val="008A104C"/>
    <w:rsid w:val="008A5FEA"/>
    <w:rsid w:val="008B495F"/>
    <w:rsid w:val="008B5835"/>
    <w:rsid w:val="008B5CB4"/>
    <w:rsid w:val="008B75FE"/>
    <w:rsid w:val="008C2BA3"/>
    <w:rsid w:val="008C3201"/>
    <w:rsid w:val="008C512C"/>
    <w:rsid w:val="008C5D66"/>
    <w:rsid w:val="008D1102"/>
    <w:rsid w:val="008D3349"/>
    <w:rsid w:val="008D525B"/>
    <w:rsid w:val="008E1BAB"/>
    <w:rsid w:val="008E2B8A"/>
    <w:rsid w:val="008E66C6"/>
    <w:rsid w:val="008E6BE6"/>
    <w:rsid w:val="008F1CCC"/>
    <w:rsid w:val="008F55F1"/>
    <w:rsid w:val="008F7A36"/>
    <w:rsid w:val="009020C9"/>
    <w:rsid w:val="00906B03"/>
    <w:rsid w:val="00910864"/>
    <w:rsid w:val="00925065"/>
    <w:rsid w:val="009307AB"/>
    <w:rsid w:val="009351AF"/>
    <w:rsid w:val="00935857"/>
    <w:rsid w:val="00940029"/>
    <w:rsid w:val="009443DF"/>
    <w:rsid w:val="00947441"/>
    <w:rsid w:val="00947459"/>
    <w:rsid w:val="00952BCE"/>
    <w:rsid w:val="0095748E"/>
    <w:rsid w:val="00960EAE"/>
    <w:rsid w:val="00962B6F"/>
    <w:rsid w:val="00963286"/>
    <w:rsid w:val="00971526"/>
    <w:rsid w:val="009726AA"/>
    <w:rsid w:val="0097385C"/>
    <w:rsid w:val="00976842"/>
    <w:rsid w:val="00987B90"/>
    <w:rsid w:val="00990FD1"/>
    <w:rsid w:val="00992542"/>
    <w:rsid w:val="00993972"/>
    <w:rsid w:val="0099535F"/>
    <w:rsid w:val="009964A0"/>
    <w:rsid w:val="009A2F64"/>
    <w:rsid w:val="009A4A9A"/>
    <w:rsid w:val="009A60FB"/>
    <w:rsid w:val="009A6C34"/>
    <w:rsid w:val="009B0E8B"/>
    <w:rsid w:val="009B1A01"/>
    <w:rsid w:val="009B79AD"/>
    <w:rsid w:val="009C0886"/>
    <w:rsid w:val="009C21B7"/>
    <w:rsid w:val="009C3171"/>
    <w:rsid w:val="009C31B0"/>
    <w:rsid w:val="009C4B60"/>
    <w:rsid w:val="009C6485"/>
    <w:rsid w:val="009D2B7E"/>
    <w:rsid w:val="009D3BC8"/>
    <w:rsid w:val="009D68A5"/>
    <w:rsid w:val="009D7A51"/>
    <w:rsid w:val="009E2A32"/>
    <w:rsid w:val="009E4880"/>
    <w:rsid w:val="009F43EA"/>
    <w:rsid w:val="009F6B8A"/>
    <w:rsid w:val="00A02CAC"/>
    <w:rsid w:val="00A05D23"/>
    <w:rsid w:val="00A10C14"/>
    <w:rsid w:val="00A116E8"/>
    <w:rsid w:val="00A1408A"/>
    <w:rsid w:val="00A21765"/>
    <w:rsid w:val="00A24375"/>
    <w:rsid w:val="00A33600"/>
    <w:rsid w:val="00A35845"/>
    <w:rsid w:val="00A36EF5"/>
    <w:rsid w:val="00A37403"/>
    <w:rsid w:val="00A37D0D"/>
    <w:rsid w:val="00A422B3"/>
    <w:rsid w:val="00A43E73"/>
    <w:rsid w:val="00A4672A"/>
    <w:rsid w:val="00A476B4"/>
    <w:rsid w:val="00A51BC7"/>
    <w:rsid w:val="00A53C44"/>
    <w:rsid w:val="00A555AF"/>
    <w:rsid w:val="00A55991"/>
    <w:rsid w:val="00A62D81"/>
    <w:rsid w:val="00A62FAB"/>
    <w:rsid w:val="00A63C06"/>
    <w:rsid w:val="00A65549"/>
    <w:rsid w:val="00A679DC"/>
    <w:rsid w:val="00A67A06"/>
    <w:rsid w:val="00A67E79"/>
    <w:rsid w:val="00A709C7"/>
    <w:rsid w:val="00A71DB1"/>
    <w:rsid w:val="00A72627"/>
    <w:rsid w:val="00A77544"/>
    <w:rsid w:val="00A81E81"/>
    <w:rsid w:val="00A828DA"/>
    <w:rsid w:val="00A85F0D"/>
    <w:rsid w:val="00A93272"/>
    <w:rsid w:val="00AA0276"/>
    <w:rsid w:val="00AA0750"/>
    <w:rsid w:val="00AA2E5B"/>
    <w:rsid w:val="00AA5402"/>
    <w:rsid w:val="00AB0701"/>
    <w:rsid w:val="00AB3B66"/>
    <w:rsid w:val="00AC103B"/>
    <w:rsid w:val="00AC20D2"/>
    <w:rsid w:val="00AC39FB"/>
    <w:rsid w:val="00AC3C1B"/>
    <w:rsid w:val="00AC3CA9"/>
    <w:rsid w:val="00AC3D32"/>
    <w:rsid w:val="00AC63E0"/>
    <w:rsid w:val="00AC6B5F"/>
    <w:rsid w:val="00AC7AB5"/>
    <w:rsid w:val="00AC7CE3"/>
    <w:rsid w:val="00AC7E59"/>
    <w:rsid w:val="00AE455B"/>
    <w:rsid w:val="00AE594C"/>
    <w:rsid w:val="00AF0295"/>
    <w:rsid w:val="00AF24B2"/>
    <w:rsid w:val="00AF5BBC"/>
    <w:rsid w:val="00AF6387"/>
    <w:rsid w:val="00B06FF4"/>
    <w:rsid w:val="00B1628E"/>
    <w:rsid w:val="00B1756B"/>
    <w:rsid w:val="00B30136"/>
    <w:rsid w:val="00B316A5"/>
    <w:rsid w:val="00B405D7"/>
    <w:rsid w:val="00B4553B"/>
    <w:rsid w:val="00B46CFE"/>
    <w:rsid w:val="00B51B70"/>
    <w:rsid w:val="00B52CC1"/>
    <w:rsid w:val="00B52DFF"/>
    <w:rsid w:val="00B52E41"/>
    <w:rsid w:val="00B55889"/>
    <w:rsid w:val="00B62371"/>
    <w:rsid w:val="00B71317"/>
    <w:rsid w:val="00B7157E"/>
    <w:rsid w:val="00B72134"/>
    <w:rsid w:val="00B76B32"/>
    <w:rsid w:val="00B77917"/>
    <w:rsid w:val="00B800D6"/>
    <w:rsid w:val="00B81354"/>
    <w:rsid w:val="00B8371C"/>
    <w:rsid w:val="00B91D94"/>
    <w:rsid w:val="00B92322"/>
    <w:rsid w:val="00B9294D"/>
    <w:rsid w:val="00B92F7C"/>
    <w:rsid w:val="00B934E7"/>
    <w:rsid w:val="00B95B24"/>
    <w:rsid w:val="00BA01DF"/>
    <w:rsid w:val="00BA035B"/>
    <w:rsid w:val="00BA1778"/>
    <w:rsid w:val="00BA3A70"/>
    <w:rsid w:val="00BA48B7"/>
    <w:rsid w:val="00BA4D84"/>
    <w:rsid w:val="00BB39E9"/>
    <w:rsid w:val="00BC51AB"/>
    <w:rsid w:val="00BC5F6C"/>
    <w:rsid w:val="00BD1816"/>
    <w:rsid w:val="00BD63AB"/>
    <w:rsid w:val="00BD7E5E"/>
    <w:rsid w:val="00BE4255"/>
    <w:rsid w:val="00BE462B"/>
    <w:rsid w:val="00BE493B"/>
    <w:rsid w:val="00BE613B"/>
    <w:rsid w:val="00BF23F6"/>
    <w:rsid w:val="00BF25EA"/>
    <w:rsid w:val="00BF3EC0"/>
    <w:rsid w:val="00C04C19"/>
    <w:rsid w:val="00C068E0"/>
    <w:rsid w:val="00C06E50"/>
    <w:rsid w:val="00C12F7E"/>
    <w:rsid w:val="00C156D4"/>
    <w:rsid w:val="00C20BFB"/>
    <w:rsid w:val="00C2207E"/>
    <w:rsid w:val="00C24CAC"/>
    <w:rsid w:val="00C25005"/>
    <w:rsid w:val="00C25042"/>
    <w:rsid w:val="00C31BDE"/>
    <w:rsid w:val="00C35800"/>
    <w:rsid w:val="00C363F5"/>
    <w:rsid w:val="00C367EB"/>
    <w:rsid w:val="00C466D2"/>
    <w:rsid w:val="00C46A70"/>
    <w:rsid w:val="00C5037F"/>
    <w:rsid w:val="00C50C0E"/>
    <w:rsid w:val="00C50E26"/>
    <w:rsid w:val="00C50E58"/>
    <w:rsid w:val="00C51243"/>
    <w:rsid w:val="00C5564C"/>
    <w:rsid w:val="00C56035"/>
    <w:rsid w:val="00C56334"/>
    <w:rsid w:val="00C60442"/>
    <w:rsid w:val="00C606FF"/>
    <w:rsid w:val="00C62D5F"/>
    <w:rsid w:val="00C64F8D"/>
    <w:rsid w:val="00C65312"/>
    <w:rsid w:val="00C653F8"/>
    <w:rsid w:val="00C72CBC"/>
    <w:rsid w:val="00C746DB"/>
    <w:rsid w:val="00C76587"/>
    <w:rsid w:val="00C80CE9"/>
    <w:rsid w:val="00C95BEF"/>
    <w:rsid w:val="00C97747"/>
    <w:rsid w:val="00CA0E15"/>
    <w:rsid w:val="00CB07F6"/>
    <w:rsid w:val="00CB1827"/>
    <w:rsid w:val="00CB1AA3"/>
    <w:rsid w:val="00CB2588"/>
    <w:rsid w:val="00CC0282"/>
    <w:rsid w:val="00CC0E83"/>
    <w:rsid w:val="00CC173B"/>
    <w:rsid w:val="00CC24D5"/>
    <w:rsid w:val="00CC5B6B"/>
    <w:rsid w:val="00CC739F"/>
    <w:rsid w:val="00CC73BE"/>
    <w:rsid w:val="00CD0BF5"/>
    <w:rsid w:val="00CD0E1A"/>
    <w:rsid w:val="00CD1D11"/>
    <w:rsid w:val="00CD2196"/>
    <w:rsid w:val="00CD25E6"/>
    <w:rsid w:val="00CE2D85"/>
    <w:rsid w:val="00CE395A"/>
    <w:rsid w:val="00CE60F7"/>
    <w:rsid w:val="00CE6651"/>
    <w:rsid w:val="00CE690F"/>
    <w:rsid w:val="00CE6FCB"/>
    <w:rsid w:val="00CE7FA2"/>
    <w:rsid w:val="00CF18FB"/>
    <w:rsid w:val="00D00984"/>
    <w:rsid w:val="00D010FC"/>
    <w:rsid w:val="00D06908"/>
    <w:rsid w:val="00D10450"/>
    <w:rsid w:val="00D321F7"/>
    <w:rsid w:val="00D32C7D"/>
    <w:rsid w:val="00D330FC"/>
    <w:rsid w:val="00D34A71"/>
    <w:rsid w:val="00D45956"/>
    <w:rsid w:val="00D46A51"/>
    <w:rsid w:val="00D46FB2"/>
    <w:rsid w:val="00D47489"/>
    <w:rsid w:val="00D47A97"/>
    <w:rsid w:val="00D601B6"/>
    <w:rsid w:val="00D60999"/>
    <w:rsid w:val="00D60EF9"/>
    <w:rsid w:val="00D63774"/>
    <w:rsid w:val="00D657E4"/>
    <w:rsid w:val="00D71AE2"/>
    <w:rsid w:val="00D727A0"/>
    <w:rsid w:val="00D729B3"/>
    <w:rsid w:val="00D74D84"/>
    <w:rsid w:val="00D76A24"/>
    <w:rsid w:val="00D85249"/>
    <w:rsid w:val="00D85FA9"/>
    <w:rsid w:val="00D86C54"/>
    <w:rsid w:val="00D90BEC"/>
    <w:rsid w:val="00D91848"/>
    <w:rsid w:val="00D93088"/>
    <w:rsid w:val="00D94072"/>
    <w:rsid w:val="00D95567"/>
    <w:rsid w:val="00D973C5"/>
    <w:rsid w:val="00DA1612"/>
    <w:rsid w:val="00DA251E"/>
    <w:rsid w:val="00DA4CDF"/>
    <w:rsid w:val="00DA77FC"/>
    <w:rsid w:val="00DA79CE"/>
    <w:rsid w:val="00DB0E8E"/>
    <w:rsid w:val="00DC023E"/>
    <w:rsid w:val="00DC0ACF"/>
    <w:rsid w:val="00DC729D"/>
    <w:rsid w:val="00DD1D4E"/>
    <w:rsid w:val="00DD26D6"/>
    <w:rsid w:val="00DD7211"/>
    <w:rsid w:val="00DE525F"/>
    <w:rsid w:val="00DE5D8A"/>
    <w:rsid w:val="00DF0998"/>
    <w:rsid w:val="00DF24B3"/>
    <w:rsid w:val="00DF4CA8"/>
    <w:rsid w:val="00DF58C0"/>
    <w:rsid w:val="00DF6EA5"/>
    <w:rsid w:val="00E0358D"/>
    <w:rsid w:val="00E0360D"/>
    <w:rsid w:val="00E0405E"/>
    <w:rsid w:val="00E0498B"/>
    <w:rsid w:val="00E06134"/>
    <w:rsid w:val="00E115E0"/>
    <w:rsid w:val="00E12D57"/>
    <w:rsid w:val="00E26327"/>
    <w:rsid w:val="00E26935"/>
    <w:rsid w:val="00E26C6F"/>
    <w:rsid w:val="00E30796"/>
    <w:rsid w:val="00E33B97"/>
    <w:rsid w:val="00E3656C"/>
    <w:rsid w:val="00E41E27"/>
    <w:rsid w:val="00E42100"/>
    <w:rsid w:val="00E50888"/>
    <w:rsid w:val="00E52464"/>
    <w:rsid w:val="00E52705"/>
    <w:rsid w:val="00E53F7F"/>
    <w:rsid w:val="00E5435D"/>
    <w:rsid w:val="00E54B3B"/>
    <w:rsid w:val="00E607BE"/>
    <w:rsid w:val="00E62B6B"/>
    <w:rsid w:val="00E645CC"/>
    <w:rsid w:val="00E662A7"/>
    <w:rsid w:val="00E74301"/>
    <w:rsid w:val="00E74FB7"/>
    <w:rsid w:val="00E77860"/>
    <w:rsid w:val="00E848BD"/>
    <w:rsid w:val="00E87C71"/>
    <w:rsid w:val="00E9099D"/>
    <w:rsid w:val="00E91387"/>
    <w:rsid w:val="00E953CE"/>
    <w:rsid w:val="00EA08ED"/>
    <w:rsid w:val="00EA0B73"/>
    <w:rsid w:val="00EA616A"/>
    <w:rsid w:val="00EB1E4F"/>
    <w:rsid w:val="00EB2705"/>
    <w:rsid w:val="00EB4D71"/>
    <w:rsid w:val="00EC1F3A"/>
    <w:rsid w:val="00EC3585"/>
    <w:rsid w:val="00ED2C1B"/>
    <w:rsid w:val="00ED528C"/>
    <w:rsid w:val="00EE2D8F"/>
    <w:rsid w:val="00EE5427"/>
    <w:rsid w:val="00EE5715"/>
    <w:rsid w:val="00EE718B"/>
    <w:rsid w:val="00EF0284"/>
    <w:rsid w:val="00EF3436"/>
    <w:rsid w:val="00EF5699"/>
    <w:rsid w:val="00EF5FA4"/>
    <w:rsid w:val="00F02618"/>
    <w:rsid w:val="00F0338F"/>
    <w:rsid w:val="00F05E44"/>
    <w:rsid w:val="00F106CA"/>
    <w:rsid w:val="00F1092B"/>
    <w:rsid w:val="00F136A1"/>
    <w:rsid w:val="00F14FDA"/>
    <w:rsid w:val="00F161A9"/>
    <w:rsid w:val="00F16CB0"/>
    <w:rsid w:val="00F20768"/>
    <w:rsid w:val="00F2129E"/>
    <w:rsid w:val="00F21A0A"/>
    <w:rsid w:val="00F245C0"/>
    <w:rsid w:val="00F24FF0"/>
    <w:rsid w:val="00F31266"/>
    <w:rsid w:val="00F3235E"/>
    <w:rsid w:val="00F3247D"/>
    <w:rsid w:val="00F32753"/>
    <w:rsid w:val="00F32CBD"/>
    <w:rsid w:val="00F3418B"/>
    <w:rsid w:val="00F35268"/>
    <w:rsid w:val="00F40C4E"/>
    <w:rsid w:val="00F43ED0"/>
    <w:rsid w:val="00F44700"/>
    <w:rsid w:val="00F448C8"/>
    <w:rsid w:val="00F52C8C"/>
    <w:rsid w:val="00F5334A"/>
    <w:rsid w:val="00F563A4"/>
    <w:rsid w:val="00F563CD"/>
    <w:rsid w:val="00F571B0"/>
    <w:rsid w:val="00F60F81"/>
    <w:rsid w:val="00F6180E"/>
    <w:rsid w:val="00F62C66"/>
    <w:rsid w:val="00F6689D"/>
    <w:rsid w:val="00F67EE4"/>
    <w:rsid w:val="00F67FF8"/>
    <w:rsid w:val="00F7008C"/>
    <w:rsid w:val="00F72F92"/>
    <w:rsid w:val="00F74A99"/>
    <w:rsid w:val="00F80B05"/>
    <w:rsid w:val="00F82325"/>
    <w:rsid w:val="00F8264C"/>
    <w:rsid w:val="00F839F9"/>
    <w:rsid w:val="00F868E2"/>
    <w:rsid w:val="00F91506"/>
    <w:rsid w:val="00F916BC"/>
    <w:rsid w:val="00F92B86"/>
    <w:rsid w:val="00F9524D"/>
    <w:rsid w:val="00F96F18"/>
    <w:rsid w:val="00F97424"/>
    <w:rsid w:val="00F976AB"/>
    <w:rsid w:val="00FA1BBA"/>
    <w:rsid w:val="00FA27D6"/>
    <w:rsid w:val="00FA2E25"/>
    <w:rsid w:val="00FA44F8"/>
    <w:rsid w:val="00FA62F1"/>
    <w:rsid w:val="00FA64CA"/>
    <w:rsid w:val="00FA6843"/>
    <w:rsid w:val="00FB150F"/>
    <w:rsid w:val="00FB30AE"/>
    <w:rsid w:val="00FC35B1"/>
    <w:rsid w:val="00FC487D"/>
    <w:rsid w:val="00FD2E81"/>
    <w:rsid w:val="00FD31D3"/>
    <w:rsid w:val="00FD4A9B"/>
    <w:rsid w:val="00FD77E4"/>
    <w:rsid w:val="00FE15CE"/>
    <w:rsid w:val="00FE2268"/>
    <w:rsid w:val="00FE31B1"/>
    <w:rsid w:val="00FE3CBB"/>
    <w:rsid w:val="00FE509F"/>
    <w:rsid w:val="00FE52F4"/>
    <w:rsid w:val="00FE72F0"/>
    <w:rsid w:val="00FE7734"/>
    <w:rsid w:val="00FE7DEC"/>
    <w:rsid w:val="00FF136C"/>
    <w:rsid w:val="00FF2E0E"/>
    <w:rsid w:val="00FF3F4C"/>
    <w:rsid w:val="00FF5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5360">
      <w:bodyDiv w:val="1"/>
      <w:marLeft w:val="0"/>
      <w:marRight w:val="0"/>
      <w:marTop w:val="0"/>
      <w:marBottom w:val="0"/>
      <w:divBdr>
        <w:top w:val="none" w:sz="0" w:space="0" w:color="auto"/>
        <w:left w:val="none" w:sz="0" w:space="0" w:color="auto"/>
        <w:bottom w:val="none" w:sz="0" w:space="0" w:color="auto"/>
        <w:right w:val="none" w:sz="0" w:space="0" w:color="auto"/>
      </w:divBdr>
    </w:div>
    <w:div w:id="237446570">
      <w:bodyDiv w:val="1"/>
      <w:marLeft w:val="0"/>
      <w:marRight w:val="0"/>
      <w:marTop w:val="0"/>
      <w:marBottom w:val="0"/>
      <w:divBdr>
        <w:top w:val="none" w:sz="0" w:space="0" w:color="auto"/>
        <w:left w:val="none" w:sz="0" w:space="0" w:color="auto"/>
        <w:bottom w:val="none" w:sz="0" w:space="0" w:color="auto"/>
        <w:right w:val="none" w:sz="0" w:space="0" w:color="auto"/>
      </w:divBdr>
    </w:div>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926303982">
      <w:bodyDiv w:val="1"/>
      <w:marLeft w:val="0"/>
      <w:marRight w:val="0"/>
      <w:marTop w:val="0"/>
      <w:marBottom w:val="0"/>
      <w:divBdr>
        <w:top w:val="none" w:sz="0" w:space="0" w:color="auto"/>
        <w:left w:val="none" w:sz="0" w:space="0" w:color="auto"/>
        <w:bottom w:val="none" w:sz="0" w:space="0" w:color="auto"/>
        <w:right w:val="none" w:sz="0" w:space="0" w:color="auto"/>
      </w:divBdr>
    </w:div>
    <w:div w:id="931814711">
      <w:bodyDiv w:val="1"/>
      <w:marLeft w:val="0"/>
      <w:marRight w:val="0"/>
      <w:marTop w:val="0"/>
      <w:marBottom w:val="0"/>
      <w:divBdr>
        <w:top w:val="none" w:sz="0" w:space="0" w:color="auto"/>
        <w:left w:val="none" w:sz="0" w:space="0" w:color="auto"/>
        <w:bottom w:val="none" w:sz="0" w:space="0" w:color="auto"/>
        <w:right w:val="none" w:sz="0" w:space="0" w:color="auto"/>
      </w:divBdr>
    </w:div>
    <w:div w:id="1060715693">
      <w:bodyDiv w:val="1"/>
      <w:marLeft w:val="0"/>
      <w:marRight w:val="0"/>
      <w:marTop w:val="0"/>
      <w:marBottom w:val="0"/>
      <w:divBdr>
        <w:top w:val="none" w:sz="0" w:space="0" w:color="auto"/>
        <w:left w:val="none" w:sz="0" w:space="0" w:color="auto"/>
        <w:bottom w:val="none" w:sz="0" w:space="0" w:color="auto"/>
        <w:right w:val="none" w:sz="0" w:space="0" w:color="auto"/>
      </w:divBdr>
    </w:div>
    <w:div w:id="1074545776">
      <w:bodyDiv w:val="1"/>
      <w:marLeft w:val="0"/>
      <w:marRight w:val="0"/>
      <w:marTop w:val="0"/>
      <w:marBottom w:val="0"/>
      <w:divBdr>
        <w:top w:val="none" w:sz="0" w:space="0" w:color="auto"/>
        <w:left w:val="none" w:sz="0" w:space="0" w:color="auto"/>
        <w:bottom w:val="none" w:sz="0" w:space="0" w:color="auto"/>
        <w:right w:val="none" w:sz="0" w:space="0" w:color="auto"/>
      </w:divBdr>
    </w:div>
    <w:div w:id="1202982215">
      <w:bodyDiv w:val="1"/>
      <w:marLeft w:val="0"/>
      <w:marRight w:val="0"/>
      <w:marTop w:val="0"/>
      <w:marBottom w:val="0"/>
      <w:divBdr>
        <w:top w:val="none" w:sz="0" w:space="0" w:color="auto"/>
        <w:left w:val="none" w:sz="0" w:space="0" w:color="auto"/>
        <w:bottom w:val="none" w:sz="0" w:space="0" w:color="auto"/>
        <w:right w:val="none" w:sz="0" w:space="0" w:color="auto"/>
      </w:divBdr>
      <w:divsChild>
        <w:div w:id="955336565">
          <w:marLeft w:val="0"/>
          <w:marRight w:val="0"/>
          <w:marTop w:val="0"/>
          <w:marBottom w:val="0"/>
          <w:divBdr>
            <w:top w:val="single" w:sz="2" w:space="0" w:color="000000"/>
            <w:left w:val="single" w:sz="2" w:space="0" w:color="000000"/>
            <w:bottom w:val="single" w:sz="2" w:space="0" w:color="000000"/>
            <w:right w:val="single" w:sz="2" w:space="0" w:color="000000"/>
          </w:divBdr>
        </w:div>
        <w:div w:id="18130627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6494845">
      <w:bodyDiv w:val="1"/>
      <w:marLeft w:val="0"/>
      <w:marRight w:val="0"/>
      <w:marTop w:val="0"/>
      <w:marBottom w:val="0"/>
      <w:divBdr>
        <w:top w:val="none" w:sz="0" w:space="0" w:color="auto"/>
        <w:left w:val="none" w:sz="0" w:space="0" w:color="auto"/>
        <w:bottom w:val="none" w:sz="0" w:space="0" w:color="auto"/>
        <w:right w:val="none" w:sz="0" w:space="0" w:color="auto"/>
      </w:divBdr>
    </w:div>
    <w:div w:id="1512986459">
      <w:bodyDiv w:val="1"/>
      <w:marLeft w:val="0"/>
      <w:marRight w:val="0"/>
      <w:marTop w:val="0"/>
      <w:marBottom w:val="0"/>
      <w:divBdr>
        <w:top w:val="none" w:sz="0" w:space="0" w:color="auto"/>
        <w:left w:val="none" w:sz="0" w:space="0" w:color="auto"/>
        <w:bottom w:val="none" w:sz="0" w:space="0" w:color="auto"/>
        <w:right w:val="none" w:sz="0" w:space="0" w:color="auto"/>
      </w:divBdr>
    </w:div>
    <w:div w:id="1803838028">
      <w:bodyDiv w:val="1"/>
      <w:marLeft w:val="0"/>
      <w:marRight w:val="0"/>
      <w:marTop w:val="0"/>
      <w:marBottom w:val="0"/>
      <w:divBdr>
        <w:top w:val="none" w:sz="0" w:space="0" w:color="auto"/>
        <w:left w:val="none" w:sz="0" w:space="0" w:color="auto"/>
        <w:bottom w:val="none" w:sz="0" w:space="0" w:color="auto"/>
        <w:right w:val="none" w:sz="0" w:space="0" w:color="auto"/>
      </w:divBdr>
      <w:divsChild>
        <w:div w:id="16016443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12794551">
      <w:bodyDiv w:val="1"/>
      <w:marLeft w:val="0"/>
      <w:marRight w:val="0"/>
      <w:marTop w:val="0"/>
      <w:marBottom w:val="0"/>
      <w:divBdr>
        <w:top w:val="none" w:sz="0" w:space="0" w:color="auto"/>
        <w:left w:val="none" w:sz="0" w:space="0" w:color="auto"/>
        <w:bottom w:val="none" w:sz="0" w:space="0" w:color="auto"/>
        <w:right w:val="none" w:sz="0" w:space="0" w:color="auto"/>
      </w:divBdr>
    </w:div>
    <w:div w:id="1998071853">
      <w:bodyDiv w:val="1"/>
      <w:marLeft w:val="0"/>
      <w:marRight w:val="0"/>
      <w:marTop w:val="0"/>
      <w:marBottom w:val="0"/>
      <w:divBdr>
        <w:top w:val="none" w:sz="0" w:space="0" w:color="auto"/>
        <w:left w:val="none" w:sz="0" w:space="0" w:color="auto"/>
        <w:bottom w:val="none" w:sz="0" w:space="0" w:color="auto"/>
        <w:right w:val="none" w:sz="0" w:space="0" w:color="auto"/>
      </w:divBdr>
      <w:divsChild>
        <w:div w:id="108861660">
          <w:marLeft w:val="0"/>
          <w:marRight w:val="0"/>
          <w:marTop w:val="0"/>
          <w:marBottom w:val="0"/>
          <w:divBdr>
            <w:top w:val="single" w:sz="2" w:space="0" w:color="000000"/>
            <w:left w:val="single" w:sz="2" w:space="0" w:color="000000"/>
            <w:bottom w:val="single" w:sz="2" w:space="0" w:color="000000"/>
            <w:right w:val="single" w:sz="2" w:space="0" w:color="000000"/>
          </w:divBdr>
        </w:div>
        <w:div w:id="1328904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8993728">
      <w:bodyDiv w:val="1"/>
      <w:marLeft w:val="0"/>
      <w:marRight w:val="0"/>
      <w:marTop w:val="0"/>
      <w:marBottom w:val="0"/>
      <w:divBdr>
        <w:top w:val="none" w:sz="0" w:space="0" w:color="auto"/>
        <w:left w:val="none" w:sz="0" w:space="0" w:color="auto"/>
        <w:bottom w:val="none" w:sz="0" w:space="0" w:color="auto"/>
        <w:right w:val="none" w:sz="0" w:space="0" w:color="auto"/>
      </w:divBdr>
    </w:div>
    <w:div w:id="2109041313">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613</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5</cp:revision>
  <cp:lastPrinted>2021-12-02T17:10:00Z</cp:lastPrinted>
  <dcterms:created xsi:type="dcterms:W3CDTF">2022-09-25T16:21:00Z</dcterms:created>
  <dcterms:modified xsi:type="dcterms:W3CDTF">2022-09-30T20:18:00Z</dcterms:modified>
</cp:coreProperties>
</file>