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8B2D" w14:textId="6BCDFC27" w:rsidR="00AA7B90" w:rsidRPr="00AA7B90" w:rsidRDefault="00AA7B90" w:rsidP="00AA7B90">
      <w:pPr>
        <w:jc w:val="center"/>
        <w:rPr>
          <w:rFonts w:ascii="Arial" w:hAnsi="Arial" w:cs="Arial"/>
          <w:b/>
          <w:sz w:val="24"/>
        </w:rPr>
      </w:pPr>
      <w:bookmarkStart w:id="0" w:name="_Hlk76556335"/>
      <w:r>
        <w:rPr>
          <w:rFonts w:ascii="Arial" w:hAnsi="Arial" w:cs="Arial"/>
          <w:b/>
          <w:sz w:val="24"/>
        </w:rPr>
        <w:t>Tenemos una ciudadanía vigilante del actuar municipal: Pleno del IZAI</w:t>
      </w:r>
    </w:p>
    <w:p w14:paraId="68299DFD" w14:textId="707C7E12" w:rsidR="00F242BD" w:rsidRDefault="00D36F4D" w:rsidP="00AA7B90">
      <w:pPr>
        <w:jc w:val="both"/>
        <w:rPr>
          <w:rFonts w:ascii="Arial" w:hAnsi="Arial" w:cs="Arial"/>
          <w:sz w:val="24"/>
        </w:rPr>
      </w:pPr>
      <w:r>
        <w:rPr>
          <w:rFonts w:ascii="Arial" w:hAnsi="Arial" w:cs="Arial"/>
          <w:sz w:val="24"/>
        </w:rPr>
        <w:t xml:space="preserve">Zacatecas, </w:t>
      </w:r>
      <w:r w:rsidR="00AA7B90">
        <w:rPr>
          <w:rFonts w:ascii="Arial" w:hAnsi="Arial" w:cs="Arial"/>
          <w:sz w:val="24"/>
        </w:rPr>
        <w:t>19</w:t>
      </w:r>
      <w:r>
        <w:rPr>
          <w:rFonts w:ascii="Arial" w:hAnsi="Arial" w:cs="Arial"/>
          <w:sz w:val="24"/>
        </w:rPr>
        <w:t xml:space="preserve"> de octubre. – </w:t>
      </w:r>
      <w:r w:rsidR="00AA7B90">
        <w:rPr>
          <w:rFonts w:ascii="Arial" w:hAnsi="Arial" w:cs="Arial"/>
          <w:sz w:val="24"/>
        </w:rPr>
        <w:t xml:space="preserve">“Las inconformidades y denuncias resueltas el día de hoy por el IZAI en contra de ayuntamientos, dan cuenta de una ciudadanía que se mantiene vigilante del actuar municipal, que pregunta y exige que sus autoridades informen” así lo afirmó Fabiola Torres Rodríguez, comisionada presidenta, en sesión ordinaria del Pleno </w:t>
      </w:r>
      <w:r w:rsidRPr="003D3AF1">
        <w:rPr>
          <w:rFonts w:ascii="Arial" w:hAnsi="Arial" w:cs="Arial"/>
          <w:sz w:val="24"/>
        </w:rPr>
        <w:t>del Instituto Zacatecano de Transparencia, Acceso a la Información y Protección de Datos Personales (IZAI)</w:t>
      </w:r>
      <w:r w:rsidR="00AA7B90">
        <w:rPr>
          <w:rFonts w:ascii="Arial" w:hAnsi="Arial" w:cs="Arial"/>
          <w:sz w:val="24"/>
        </w:rPr>
        <w:t>.</w:t>
      </w:r>
      <w:bookmarkEnd w:id="0"/>
    </w:p>
    <w:p w14:paraId="72FD657B" w14:textId="7BA9C58C" w:rsidR="00AA7B90" w:rsidRDefault="00AA7B90" w:rsidP="00AA7B90">
      <w:pPr>
        <w:jc w:val="both"/>
        <w:rPr>
          <w:rFonts w:ascii="Arial" w:hAnsi="Arial" w:cs="Arial"/>
          <w:sz w:val="24"/>
        </w:rPr>
      </w:pPr>
      <w:r>
        <w:rPr>
          <w:rFonts w:ascii="Arial" w:hAnsi="Arial" w:cs="Arial"/>
          <w:sz w:val="24"/>
        </w:rPr>
        <w:t xml:space="preserve">Durante la sesión se resolvieron </w:t>
      </w:r>
      <w:r w:rsidR="00DE3A16">
        <w:rPr>
          <w:rFonts w:ascii="Arial" w:hAnsi="Arial" w:cs="Arial"/>
          <w:sz w:val="24"/>
        </w:rPr>
        <w:t>18 recursos de revisión derivados de solicitudes de información pública y 17 denuncias por incumplimiento con obligaciones de transparencia.</w:t>
      </w:r>
    </w:p>
    <w:p w14:paraId="66E4B018" w14:textId="4D97F17F" w:rsidR="00DE3A16" w:rsidRDefault="00DE3A16" w:rsidP="00AA7B90">
      <w:pPr>
        <w:jc w:val="both"/>
        <w:rPr>
          <w:rFonts w:ascii="Arial" w:hAnsi="Arial" w:cs="Arial"/>
          <w:sz w:val="24"/>
        </w:rPr>
      </w:pPr>
      <w:r>
        <w:rPr>
          <w:rFonts w:ascii="Arial" w:hAnsi="Arial" w:cs="Arial"/>
          <w:sz w:val="24"/>
        </w:rPr>
        <w:t xml:space="preserve">De estas, cuatro inconformidades recayeron bajo la ponencia de Torres Rodríguez, quien instruyó a los municipios de Jerez y Pinos que modifiquen sus respuestas y entreguen la información que les fue solicitada, mientras que dio cuenta el cumplimiento de </w:t>
      </w:r>
      <w:proofErr w:type="spellStart"/>
      <w:r>
        <w:rPr>
          <w:rFonts w:ascii="Arial" w:hAnsi="Arial" w:cs="Arial"/>
          <w:sz w:val="24"/>
        </w:rPr>
        <w:t>Huanusco</w:t>
      </w:r>
      <w:proofErr w:type="spellEnd"/>
      <w:r>
        <w:rPr>
          <w:rFonts w:ascii="Arial" w:hAnsi="Arial" w:cs="Arial"/>
          <w:sz w:val="24"/>
        </w:rPr>
        <w:t xml:space="preserve"> y Juan Aldama en la entrega de información y dio por concluidos ambos casos.</w:t>
      </w:r>
    </w:p>
    <w:p w14:paraId="59188215" w14:textId="1504A022" w:rsidR="00DE3A16" w:rsidRDefault="00DE3A16" w:rsidP="00AA7B90">
      <w:pPr>
        <w:jc w:val="both"/>
        <w:rPr>
          <w:rFonts w:ascii="Arial" w:hAnsi="Arial" w:cs="Arial"/>
          <w:sz w:val="24"/>
        </w:rPr>
      </w:pPr>
      <w:r>
        <w:rPr>
          <w:rFonts w:ascii="Arial" w:hAnsi="Arial" w:cs="Arial"/>
          <w:sz w:val="24"/>
        </w:rPr>
        <w:t xml:space="preserve">Por su parte la comisionada Nubia Barrios Escamilla fue ponente de siete recursos de revisión, derivado de los cuales instruyó entregar información a los municipios de Juan Aldama, Jalpa y Pinos, este último en dos solicitudes. Además, determinó dejar sin efecto las inconformidades contra </w:t>
      </w:r>
      <w:proofErr w:type="spellStart"/>
      <w:r>
        <w:rPr>
          <w:rFonts w:ascii="Arial" w:hAnsi="Arial" w:cs="Arial"/>
          <w:sz w:val="24"/>
        </w:rPr>
        <w:t>Huanusco</w:t>
      </w:r>
      <w:proofErr w:type="spellEnd"/>
      <w:r>
        <w:rPr>
          <w:rFonts w:ascii="Arial" w:hAnsi="Arial" w:cs="Arial"/>
          <w:sz w:val="24"/>
        </w:rPr>
        <w:t xml:space="preserve"> y Miguel Auza, ya que respondieron las peticiones de información recibidas.</w:t>
      </w:r>
    </w:p>
    <w:p w14:paraId="6D7FE2AF" w14:textId="6D7470E2" w:rsidR="00DE3A16" w:rsidRDefault="00DE3A16" w:rsidP="00AA7B90">
      <w:pPr>
        <w:jc w:val="both"/>
        <w:rPr>
          <w:rFonts w:ascii="Arial" w:hAnsi="Arial" w:cs="Arial"/>
          <w:sz w:val="24"/>
        </w:rPr>
      </w:pPr>
      <w:r>
        <w:rPr>
          <w:rFonts w:ascii="Arial" w:hAnsi="Arial" w:cs="Arial"/>
          <w:sz w:val="24"/>
        </w:rPr>
        <w:t xml:space="preserve">En tanto, el comisionado Samuel Montoya Álvarez resolvió ocho inconformidades ciudadanas, de las cuales instruyó la entrega de información a Pinos, Juan Aldama en dos solicitudes de información y Pánuco. Por otra parte, dio por cumplidos a los municipios de </w:t>
      </w:r>
      <w:proofErr w:type="spellStart"/>
      <w:r>
        <w:rPr>
          <w:rFonts w:ascii="Arial" w:hAnsi="Arial" w:cs="Arial"/>
          <w:sz w:val="24"/>
        </w:rPr>
        <w:t>Huanusco</w:t>
      </w:r>
      <w:proofErr w:type="spellEnd"/>
      <w:r>
        <w:rPr>
          <w:rFonts w:ascii="Arial" w:hAnsi="Arial" w:cs="Arial"/>
          <w:sz w:val="24"/>
        </w:rPr>
        <w:t xml:space="preserve"> en dos recursos, Morelos</w:t>
      </w:r>
      <w:r w:rsidR="00910AF2">
        <w:rPr>
          <w:rFonts w:ascii="Arial" w:hAnsi="Arial" w:cs="Arial"/>
          <w:sz w:val="24"/>
        </w:rPr>
        <w:t xml:space="preserve"> y la Secretaría Ejecutiva del Sistema Estatal Anticorrupción, una vez que dieron respuesta a sus peticiones de información pública.</w:t>
      </w:r>
    </w:p>
    <w:p w14:paraId="271B70EF" w14:textId="565AF113" w:rsidR="00910AF2" w:rsidRDefault="00910AF2" w:rsidP="00AA7B90">
      <w:pPr>
        <w:jc w:val="both"/>
        <w:rPr>
          <w:rFonts w:ascii="Arial" w:hAnsi="Arial" w:cs="Arial"/>
          <w:sz w:val="24"/>
        </w:rPr>
      </w:pPr>
      <w:r>
        <w:rPr>
          <w:rFonts w:ascii="Arial" w:hAnsi="Arial" w:cs="Arial"/>
          <w:sz w:val="24"/>
        </w:rPr>
        <w:t>Durante la sesión también se resolvieron 17 denuncias por incumplimiento con la información pública, de las cuales 10 corresponden al Ayuntamiento de Pánuco; estas se declararon fundadas y se instruyó al municipio cargar la información a la Plataforma Nacional de Transparencia.</w:t>
      </w:r>
    </w:p>
    <w:p w14:paraId="54935CDD" w14:textId="0EF6D33E" w:rsidR="00910AF2" w:rsidRDefault="00910AF2" w:rsidP="00AA7B90">
      <w:pPr>
        <w:jc w:val="both"/>
        <w:rPr>
          <w:rFonts w:ascii="Arial" w:hAnsi="Arial" w:cs="Arial"/>
          <w:sz w:val="24"/>
        </w:rPr>
      </w:pPr>
      <w:r>
        <w:rPr>
          <w:rFonts w:ascii="Arial" w:hAnsi="Arial" w:cs="Arial"/>
          <w:sz w:val="24"/>
        </w:rPr>
        <w:t xml:space="preserve">También se declararon fundadas tres denuncias contra el Ayuntamiento de </w:t>
      </w:r>
      <w:proofErr w:type="spellStart"/>
      <w:r>
        <w:rPr>
          <w:rFonts w:ascii="Arial" w:hAnsi="Arial" w:cs="Arial"/>
          <w:sz w:val="24"/>
        </w:rPr>
        <w:t>Apozol</w:t>
      </w:r>
      <w:proofErr w:type="spellEnd"/>
      <w:r>
        <w:rPr>
          <w:rFonts w:ascii="Arial" w:hAnsi="Arial" w:cs="Arial"/>
          <w:sz w:val="24"/>
        </w:rPr>
        <w:t>, dos contra el Ayuntamiento de Guadalupe, y una contra el municipio de Morelos, que contará con 15 días para cumplir con la información señalada. Por otra parte, se declaró infundada una denuncia contra el Ayuntamiento de Zacatecas tras comprobar que cuenta con la información en su portal de obligaciones.</w:t>
      </w:r>
    </w:p>
    <w:p w14:paraId="2E129F9B" w14:textId="131E712E" w:rsidR="00910AF2" w:rsidRPr="00AA7B90" w:rsidRDefault="00910AF2" w:rsidP="00AA7B90">
      <w:pPr>
        <w:jc w:val="both"/>
        <w:rPr>
          <w:rFonts w:ascii="Arial" w:hAnsi="Arial" w:cs="Arial"/>
          <w:sz w:val="24"/>
        </w:rPr>
      </w:pPr>
      <w:r>
        <w:rPr>
          <w:rFonts w:ascii="Arial" w:hAnsi="Arial" w:cs="Arial"/>
          <w:sz w:val="24"/>
        </w:rPr>
        <w:t xml:space="preserve">Los comisionados del Pleno celebraron que la sociedad </w:t>
      </w:r>
      <w:r w:rsidR="002A746D">
        <w:rPr>
          <w:rFonts w:ascii="Arial" w:hAnsi="Arial" w:cs="Arial"/>
          <w:sz w:val="24"/>
        </w:rPr>
        <w:t xml:space="preserve">emplee su derecho de acceso a la información para </w:t>
      </w:r>
      <w:r>
        <w:rPr>
          <w:rFonts w:ascii="Arial" w:hAnsi="Arial" w:cs="Arial"/>
          <w:sz w:val="24"/>
        </w:rPr>
        <w:t>exi</w:t>
      </w:r>
      <w:r w:rsidR="002A746D">
        <w:rPr>
          <w:rFonts w:ascii="Arial" w:hAnsi="Arial" w:cs="Arial"/>
          <w:sz w:val="24"/>
        </w:rPr>
        <w:t>gir</w:t>
      </w:r>
      <w:r>
        <w:rPr>
          <w:rFonts w:ascii="Arial" w:hAnsi="Arial" w:cs="Arial"/>
          <w:sz w:val="24"/>
        </w:rPr>
        <w:t xml:space="preserve"> </w:t>
      </w:r>
      <w:r w:rsidR="002A746D">
        <w:rPr>
          <w:rFonts w:ascii="Arial" w:hAnsi="Arial" w:cs="Arial"/>
          <w:sz w:val="24"/>
        </w:rPr>
        <w:t>cuentas sobre el ejercicio del recurso público, y reiteraron la disposición del IZAI para brindar asesoría y capacitación continua, tanto a solicitantes como a sujetos obligados.</w:t>
      </w:r>
    </w:p>
    <w:sectPr w:rsidR="00910AF2" w:rsidRPr="00AA7B90"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D3C0" w14:textId="77777777" w:rsidR="00B20DF1" w:rsidRDefault="00B20DF1" w:rsidP="001B3B80">
      <w:pPr>
        <w:spacing w:after="0" w:line="240" w:lineRule="auto"/>
      </w:pPr>
      <w:r>
        <w:separator/>
      </w:r>
    </w:p>
  </w:endnote>
  <w:endnote w:type="continuationSeparator" w:id="0">
    <w:p w14:paraId="04138A6F" w14:textId="77777777" w:rsidR="00B20DF1" w:rsidRDefault="00B20DF1"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8928" w14:textId="77777777" w:rsidR="00B20DF1" w:rsidRDefault="00B20DF1" w:rsidP="001B3B80">
      <w:pPr>
        <w:spacing w:after="0" w:line="240" w:lineRule="auto"/>
      </w:pPr>
      <w:r>
        <w:separator/>
      </w:r>
    </w:p>
  </w:footnote>
  <w:footnote w:type="continuationSeparator" w:id="0">
    <w:p w14:paraId="03599CD3" w14:textId="77777777" w:rsidR="00B20DF1" w:rsidRDefault="00B20DF1"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C740BD"/>
    <w:multiLevelType w:val="hybridMultilevel"/>
    <w:tmpl w:val="66065B50"/>
    <w:lvl w:ilvl="0" w:tplc="B6B8421A">
      <w:numFmt w:val="bullet"/>
      <w:lvlText w:val=""/>
      <w:lvlJc w:val="left"/>
      <w:pPr>
        <w:ind w:left="1776" w:hanging="360"/>
      </w:pPr>
      <w:rPr>
        <w:rFonts w:ascii="Symbol" w:eastAsia="Times New Roman" w:hAnsi="Symbo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4"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1EAF4D30"/>
    <w:multiLevelType w:val="hybridMultilevel"/>
    <w:tmpl w:val="5D1E9E56"/>
    <w:lvl w:ilvl="0" w:tplc="00E6EFF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6" w15:restartNumberingAfterBreak="0">
    <w:nsid w:val="4EEB4B4D"/>
    <w:multiLevelType w:val="hybridMultilevel"/>
    <w:tmpl w:val="A3B8352C"/>
    <w:lvl w:ilvl="0" w:tplc="CB2CCE4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953047"/>
    <w:multiLevelType w:val="hybridMultilevel"/>
    <w:tmpl w:val="0AB042AE"/>
    <w:lvl w:ilvl="0" w:tplc="86B8D968">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60E33500"/>
    <w:multiLevelType w:val="hybridMultilevel"/>
    <w:tmpl w:val="FBDE1C10"/>
    <w:lvl w:ilvl="0" w:tplc="9DFA1CEC">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1B3124"/>
    <w:multiLevelType w:val="hybridMultilevel"/>
    <w:tmpl w:val="07CEB6BA"/>
    <w:lvl w:ilvl="0" w:tplc="C49C4C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B12EB7"/>
    <w:multiLevelType w:val="hybridMultilevel"/>
    <w:tmpl w:val="BC64EAB8"/>
    <w:lvl w:ilvl="0" w:tplc="8160DFF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45"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74811085">
    <w:abstractNumId w:val="30"/>
  </w:num>
  <w:num w:numId="2" w16cid:durableId="980891810">
    <w:abstractNumId w:val="28"/>
  </w:num>
  <w:num w:numId="3" w16cid:durableId="1291399294">
    <w:abstractNumId w:val="13"/>
  </w:num>
  <w:num w:numId="4" w16cid:durableId="1800681491">
    <w:abstractNumId w:val="24"/>
  </w:num>
  <w:num w:numId="5" w16cid:durableId="575676921">
    <w:abstractNumId w:val="35"/>
  </w:num>
  <w:num w:numId="6" w16cid:durableId="71197186">
    <w:abstractNumId w:val="38"/>
  </w:num>
  <w:num w:numId="7" w16cid:durableId="2090468073">
    <w:abstractNumId w:val="42"/>
  </w:num>
  <w:num w:numId="8" w16cid:durableId="2143191008">
    <w:abstractNumId w:val="17"/>
  </w:num>
  <w:num w:numId="9" w16cid:durableId="62606244">
    <w:abstractNumId w:val="33"/>
  </w:num>
  <w:num w:numId="10" w16cid:durableId="138544975">
    <w:abstractNumId w:val="1"/>
  </w:num>
  <w:num w:numId="11" w16cid:durableId="196160178">
    <w:abstractNumId w:val="20"/>
  </w:num>
  <w:num w:numId="12" w16cid:durableId="985595987">
    <w:abstractNumId w:val="7"/>
  </w:num>
  <w:num w:numId="13" w16cid:durableId="1099983421">
    <w:abstractNumId w:val="39"/>
  </w:num>
  <w:num w:numId="14" w16cid:durableId="1826118160">
    <w:abstractNumId w:val="36"/>
  </w:num>
  <w:num w:numId="15" w16cid:durableId="1074090141">
    <w:abstractNumId w:val="44"/>
  </w:num>
  <w:num w:numId="16" w16cid:durableId="486941793">
    <w:abstractNumId w:val="15"/>
  </w:num>
  <w:num w:numId="17" w16cid:durableId="1137574640">
    <w:abstractNumId w:val="15"/>
  </w:num>
  <w:num w:numId="18" w16cid:durableId="1832793298">
    <w:abstractNumId w:val="4"/>
  </w:num>
  <w:num w:numId="19" w16cid:durableId="1063992950">
    <w:abstractNumId w:val="34"/>
  </w:num>
  <w:num w:numId="20" w16cid:durableId="2014916374">
    <w:abstractNumId w:val="16"/>
  </w:num>
  <w:num w:numId="21" w16cid:durableId="310643152">
    <w:abstractNumId w:val="10"/>
  </w:num>
  <w:num w:numId="22" w16cid:durableId="300622748">
    <w:abstractNumId w:val="46"/>
  </w:num>
  <w:num w:numId="23" w16cid:durableId="1996833942">
    <w:abstractNumId w:val="0"/>
  </w:num>
  <w:num w:numId="24" w16cid:durableId="1435829065">
    <w:abstractNumId w:val="23"/>
  </w:num>
  <w:num w:numId="25" w16cid:durableId="402800362">
    <w:abstractNumId w:val="2"/>
  </w:num>
  <w:num w:numId="26" w16cid:durableId="679434866">
    <w:abstractNumId w:val="9"/>
  </w:num>
  <w:num w:numId="27" w16cid:durableId="973098773">
    <w:abstractNumId w:val="45"/>
  </w:num>
  <w:num w:numId="28" w16cid:durableId="119150844">
    <w:abstractNumId w:val="47"/>
  </w:num>
  <w:num w:numId="29" w16cid:durableId="760567006">
    <w:abstractNumId w:val="27"/>
  </w:num>
  <w:num w:numId="30" w16cid:durableId="136187485">
    <w:abstractNumId w:val="5"/>
  </w:num>
  <w:num w:numId="31" w16cid:durableId="1086195326">
    <w:abstractNumId w:val="25"/>
  </w:num>
  <w:num w:numId="32" w16cid:durableId="1213274140">
    <w:abstractNumId w:val="11"/>
  </w:num>
  <w:num w:numId="33" w16cid:durableId="1032925054">
    <w:abstractNumId w:val="18"/>
  </w:num>
  <w:num w:numId="34" w16cid:durableId="408582965">
    <w:abstractNumId w:val="41"/>
  </w:num>
  <w:num w:numId="35" w16cid:durableId="851803014">
    <w:abstractNumId w:val="12"/>
  </w:num>
  <w:num w:numId="36" w16cid:durableId="1958293132">
    <w:abstractNumId w:val="6"/>
  </w:num>
  <w:num w:numId="37" w16cid:durableId="285234006">
    <w:abstractNumId w:val="21"/>
  </w:num>
  <w:num w:numId="38" w16cid:durableId="844636921">
    <w:abstractNumId w:val="22"/>
  </w:num>
  <w:num w:numId="39" w16cid:durableId="296687056">
    <w:abstractNumId w:val="19"/>
  </w:num>
  <w:num w:numId="40" w16cid:durableId="1566179737">
    <w:abstractNumId w:val="29"/>
  </w:num>
  <w:num w:numId="41" w16cid:durableId="1972395255">
    <w:abstractNumId w:val="8"/>
  </w:num>
  <w:num w:numId="42" w16cid:durableId="1391878570">
    <w:abstractNumId w:val="40"/>
  </w:num>
  <w:num w:numId="43" w16cid:durableId="796602636">
    <w:abstractNumId w:val="26"/>
  </w:num>
  <w:num w:numId="44" w16cid:durableId="245042698">
    <w:abstractNumId w:val="43"/>
  </w:num>
  <w:num w:numId="45" w16cid:durableId="794062263">
    <w:abstractNumId w:val="15"/>
  </w:num>
  <w:num w:numId="46" w16cid:durableId="1407191056">
    <w:abstractNumId w:val="32"/>
  </w:num>
  <w:num w:numId="47" w16cid:durableId="929200178">
    <w:abstractNumId w:val="3"/>
  </w:num>
  <w:num w:numId="48" w16cid:durableId="334773007">
    <w:abstractNumId w:val="37"/>
  </w:num>
  <w:num w:numId="49" w16cid:durableId="1796564443">
    <w:abstractNumId w:val="31"/>
  </w:num>
  <w:num w:numId="50" w16cid:durableId="13803252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0BD8"/>
    <w:rsid w:val="00001106"/>
    <w:rsid w:val="00004639"/>
    <w:rsid w:val="00007117"/>
    <w:rsid w:val="000076A6"/>
    <w:rsid w:val="00012002"/>
    <w:rsid w:val="00020A82"/>
    <w:rsid w:val="000218FA"/>
    <w:rsid w:val="00024851"/>
    <w:rsid w:val="00025A33"/>
    <w:rsid w:val="00027964"/>
    <w:rsid w:val="000312BE"/>
    <w:rsid w:val="00031B1E"/>
    <w:rsid w:val="000324CE"/>
    <w:rsid w:val="00033225"/>
    <w:rsid w:val="00036206"/>
    <w:rsid w:val="00041AE0"/>
    <w:rsid w:val="0004447B"/>
    <w:rsid w:val="00051B3C"/>
    <w:rsid w:val="00053C5F"/>
    <w:rsid w:val="00053F24"/>
    <w:rsid w:val="00055893"/>
    <w:rsid w:val="0006343E"/>
    <w:rsid w:val="0006511D"/>
    <w:rsid w:val="00067404"/>
    <w:rsid w:val="000676E0"/>
    <w:rsid w:val="0007068E"/>
    <w:rsid w:val="0007310A"/>
    <w:rsid w:val="00073BB0"/>
    <w:rsid w:val="00082CBC"/>
    <w:rsid w:val="00085867"/>
    <w:rsid w:val="00086C32"/>
    <w:rsid w:val="0009231A"/>
    <w:rsid w:val="00092E72"/>
    <w:rsid w:val="00093245"/>
    <w:rsid w:val="000A3B90"/>
    <w:rsid w:val="000A58DC"/>
    <w:rsid w:val="000B2404"/>
    <w:rsid w:val="000B443F"/>
    <w:rsid w:val="000B6366"/>
    <w:rsid w:val="000B6683"/>
    <w:rsid w:val="000B763B"/>
    <w:rsid w:val="000C08D3"/>
    <w:rsid w:val="000C3C84"/>
    <w:rsid w:val="000C4E97"/>
    <w:rsid w:val="000C4FA9"/>
    <w:rsid w:val="000C6184"/>
    <w:rsid w:val="000C678D"/>
    <w:rsid w:val="000C7BE2"/>
    <w:rsid w:val="000D170E"/>
    <w:rsid w:val="000D1AA3"/>
    <w:rsid w:val="000D37AC"/>
    <w:rsid w:val="000D7271"/>
    <w:rsid w:val="000E094E"/>
    <w:rsid w:val="000E28D7"/>
    <w:rsid w:val="000E2B22"/>
    <w:rsid w:val="000E355B"/>
    <w:rsid w:val="000E4C9A"/>
    <w:rsid w:val="000E5043"/>
    <w:rsid w:val="000E79F4"/>
    <w:rsid w:val="000F2341"/>
    <w:rsid w:val="000F4357"/>
    <w:rsid w:val="000F4853"/>
    <w:rsid w:val="000F6667"/>
    <w:rsid w:val="00101F04"/>
    <w:rsid w:val="0010454F"/>
    <w:rsid w:val="001065BF"/>
    <w:rsid w:val="0011165E"/>
    <w:rsid w:val="00116C84"/>
    <w:rsid w:val="0011708B"/>
    <w:rsid w:val="00117541"/>
    <w:rsid w:val="00124353"/>
    <w:rsid w:val="00124A25"/>
    <w:rsid w:val="0012618F"/>
    <w:rsid w:val="0012678E"/>
    <w:rsid w:val="00126E93"/>
    <w:rsid w:val="001350C5"/>
    <w:rsid w:val="001521F9"/>
    <w:rsid w:val="001529BC"/>
    <w:rsid w:val="0015558D"/>
    <w:rsid w:val="00156CDF"/>
    <w:rsid w:val="0015795F"/>
    <w:rsid w:val="00165926"/>
    <w:rsid w:val="001735D7"/>
    <w:rsid w:val="00173F25"/>
    <w:rsid w:val="001806A0"/>
    <w:rsid w:val="00181E7A"/>
    <w:rsid w:val="001833F2"/>
    <w:rsid w:val="00190D24"/>
    <w:rsid w:val="001963B2"/>
    <w:rsid w:val="001A16CB"/>
    <w:rsid w:val="001A5904"/>
    <w:rsid w:val="001A6B0F"/>
    <w:rsid w:val="001B378D"/>
    <w:rsid w:val="001B3B80"/>
    <w:rsid w:val="001B71A7"/>
    <w:rsid w:val="001C3594"/>
    <w:rsid w:val="001C5333"/>
    <w:rsid w:val="001D1F65"/>
    <w:rsid w:val="001D2B7A"/>
    <w:rsid w:val="001D705F"/>
    <w:rsid w:val="001E2173"/>
    <w:rsid w:val="001E2E28"/>
    <w:rsid w:val="001E42D6"/>
    <w:rsid w:val="001F2341"/>
    <w:rsid w:val="00203649"/>
    <w:rsid w:val="00207818"/>
    <w:rsid w:val="00210187"/>
    <w:rsid w:val="0021193E"/>
    <w:rsid w:val="00211D44"/>
    <w:rsid w:val="00220EC0"/>
    <w:rsid w:val="00221F2F"/>
    <w:rsid w:val="00222018"/>
    <w:rsid w:val="00222B92"/>
    <w:rsid w:val="00224B3A"/>
    <w:rsid w:val="00231A80"/>
    <w:rsid w:val="002327FD"/>
    <w:rsid w:val="00232E04"/>
    <w:rsid w:val="002339C0"/>
    <w:rsid w:val="002350F8"/>
    <w:rsid w:val="00236010"/>
    <w:rsid w:val="00237155"/>
    <w:rsid w:val="00237F76"/>
    <w:rsid w:val="002436E6"/>
    <w:rsid w:val="00256584"/>
    <w:rsid w:val="00257EA1"/>
    <w:rsid w:val="0026114B"/>
    <w:rsid w:val="00261F83"/>
    <w:rsid w:val="00273F34"/>
    <w:rsid w:val="002749FB"/>
    <w:rsid w:val="00276B47"/>
    <w:rsid w:val="00276B9B"/>
    <w:rsid w:val="00283369"/>
    <w:rsid w:val="002865E1"/>
    <w:rsid w:val="0028735E"/>
    <w:rsid w:val="002901C0"/>
    <w:rsid w:val="0029057D"/>
    <w:rsid w:val="00291D2E"/>
    <w:rsid w:val="00292678"/>
    <w:rsid w:val="00294404"/>
    <w:rsid w:val="002A0907"/>
    <w:rsid w:val="002A746D"/>
    <w:rsid w:val="002B0618"/>
    <w:rsid w:val="002B1A96"/>
    <w:rsid w:val="002B4885"/>
    <w:rsid w:val="002B4EC6"/>
    <w:rsid w:val="002B5923"/>
    <w:rsid w:val="002B5D41"/>
    <w:rsid w:val="002C6E08"/>
    <w:rsid w:val="002C71EB"/>
    <w:rsid w:val="002C7919"/>
    <w:rsid w:val="002D72CC"/>
    <w:rsid w:val="002D7402"/>
    <w:rsid w:val="002D7C5D"/>
    <w:rsid w:val="002E179C"/>
    <w:rsid w:val="002E3FDC"/>
    <w:rsid w:val="002E4054"/>
    <w:rsid w:val="002E7F95"/>
    <w:rsid w:val="002F077D"/>
    <w:rsid w:val="002F1221"/>
    <w:rsid w:val="002F2A7C"/>
    <w:rsid w:val="002F56C9"/>
    <w:rsid w:val="002F77E9"/>
    <w:rsid w:val="002F7843"/>
    <w:rsid w:val="00303C54"/>
    <w:rsid w:val="003047D5"/>
    <w:rsid w:val="00306BAD"/>
    <w:rsid w:val="00310898"/>
    <w:rsid w:val="00312480"/>
    <w:rsid w:val="00312780"/>
    <w:rsid w:val="0031306E"/>
    <w:rsid w:val="00314C4E"/>
    <w:rsid w:val="00315DCA"/>
    <w:rsid w:val="00316942"/>
    <w:rsid w:val="00320124"/>
    <w:rsid w:val="003208CF"/>
    <w:rsid w:val="003259C9"/>
    <w:rsid w:val="003259D8"/>
    <w:rsid w:val="00326D8B"/>
    <w:rsid w:val="0032773D"/>
    <w:rsid w:val="00327919"/>
    <w:rsid w:val="003330BD"/>
    <w:rsid w:val="00333AD5"/>
    <w:rsid w:val="003351E6"/>
    <w:rsid w:val="003364A2"/>
    <w:rsid w:val="00341408"/>
    <w:rsid w:val="00352B86"/>
    <w:rsid w:val="003535FB"/>
    <w:rsid w:val="00353DE5"/>
    <w:rsid w:val="00355605"/>
    <w:rsid w:val="00356D16"/>
    <w:rsid w:val="0035791F"/>
    <w:rsid w:val="0036126F"/>
    <w:rsid w:val="00364DFF"/>
    <w:rsid w:val="00365E74"/>
    <w:rsid w:val="00370E81"/>
    <w:rsid w:val="003717DB"/>
    <w:rsid w:val="00372248"/>
    <w:rsid w:val="003751CC"/>
    <w:rsid w:val="003752B0"/>
    <w:rsid w:val="00375996"/>
    <w:rsid w:val="003762BC"/>
    <w:rsid w:val="00381D9C"/>
    <w:rsid w:val="00390D49"/>
    <w:rsid w:val="00392783"/>
    <w:rsid w:val="003A0510"/>
    <w:rsid w:val="003A227A"/>
    <w:rsid w:val="003A2F65"/>
    <w:rsid w:val="003A35B1"/>
    <w:rsid w:val="003A3CFE"/>
    <w:rsid w:val="003A4100"/>
    <w:rsid w:val="003B34A5"/>
    <w:rsid w:val="003B34E6"/>
    <w:rsid w:val="003B4895"/>
    <w:rsid w:val="003C112F"/>
    <w:rsid w:val="003C1A63"/>
    <w:rsid w:val="003C208D"/>
    <w:rsid w:val="003C2776"/>
    <w:rsid w:val="003D1C1A"/>
    <w:rsid w:val="003D2EEA"/>
    <w:rsid w:val="003D5DA8"/>
    <w:rsid w:val="003D67B7"/>
    <w:rsid w:val="003E2B50"/>
    <w:rsid w:val="003E31A5"/>
    <w:rsid w:val="003E4397"/>
    <w:rsid w:val="003E4440"/>
    <w:rsid w:val="003E6B33"/>
    <w:rsid w:val="003F063A"/>
    <w:rsid w:val="003F3625"/>
    <w:rsid w:val="003F6B95"/>
    <w:rsid w:val="004000B6"/>
    <w:rsid w:val="004013FE"/>
    <w:rsid w:val="004035F3"/>
    <w:rsid w:val="004039D0"/>
    <w:rsid w:val="004059F4"/>
    <w:rsid w:val="0040742F"/>
    <w:rsid w:val="00407EE3"/>
    <w:rsid w:val="004101C6"/>
    <w:rsid w:val="0041376D"/>
    <w:rsid w:val="0042312E"/>
    <w:rsid w:val="00425C8E"/>
    <w:rsid w:val="00425FBB"/>
    <w:rsid w:val="004300B7"/>
    <w:rsid w:val="004310B5"/>
    <w:rsid w:val="004310E1"/>
    <w:rsid w:val="004311AD"/>
    <w:rsid w:val="00436602"/>
    <w:rsid w:val="00440EB1"/>
    <w:rsid w:val="004411EF"/>
    <w:rsid w:val="00443B49"/>
    <w:rsid w:val="0044612D"/>
    <w:rsid w:val="004472EA"/>
    <w:rsid w:val="004522AA"/>
    <w:rsid w:val="00457639"/>
    <w:rsid w:val="00461677"/>
    <w:rsid w:val="00461C32"/>
    <w:rsid w:val="004645CA"/>
    <w:rsid w:val="00465418"/>
    <w:rsid w:val="00465785"/>
    <w:rsid w:val="00465AF4"/>
    <w:rsid w:val="00471B4F"/>
    <w:rsid w:val="0047439D"/>
    <w:rsid w:val="004754A1"/>
    <w:rsid w:val="004774BA"/>
    <w:rsid w:val="00480B35"/>
    <w:rsid w:val="00481E1C"/>
    <w:rsid w:val="00484B6C"/>
    <w:rsid w:val="00485ECC"/>
    <w:rsid w:val="00492841"/>
    <w:rsid w:val="0049288C"/>
    <w:rsid w:val="00494820"/>
    <w:rsid w:val="00494AC7"/>
    <w:rsid w:val="00495FC4"/>
    <w:rsid w:val="004A04DE"/>
    <w:rsid w:val="004A6741"/>
    <w:rsid w:val="004A6FDC"/>
    <w:rsid w:val="004A7C8A"/>
    <w:rsid w:val="004B0FA6"/>
    <w:rsid w:val="004B14E0"/>
    <w:rsid w:val="004B4C13"/>
    <w:rsid w:val="004B7CBA"/>
    <w:rsid w:val="004C0F57"/>
    <w:rsid w:val="004C1856"/>
    <w:rsid w:val="004C1D4E"/>
    <w:rsid w:val="004C30C3"/>
    <w:rsid w:val="004C6234"/>
    <w:rsid w:val="004D5FC8"/>
    <w:rsid w:val="004D6D72"/>
    <w:rsid w:val="004E1EE2"/>
    <w:rsid w:val="004E2BCC"/>
    <w:rsid w:val="004E3165"/>
    <w:rsid w:val="004E4072"/>
    <w:rsid w:val="004F131F"/>
    <w:rsid w:val="004F3C4C"/>
    <w:rsid w:val="004F3E8A"/>
    <w:rsid w:val="004F4FAB"/>
    <w:rsid w:val="004F59AD"/>
    <w:rsid w:val="004F5D55"/>
    <w:rsid w:val="004F60C5"/>
    <w:rsid w:val="005126AA"/>
    <w:rsid w:val="00513720"/>
    <w:rsid w:val="00514E2E"/>
    <w:rsid w:val="0052058F"/>
    <w:rsid w:val="00522C2F"/>
    <w:rsid w:val="0053231B"/>
    <w:rsid w:val="00535A2F"/>
    <w:rsid w:val="0053612A"/>
    <w:rsid w:val="00543E09"/>
    <w:rsid w:val="00544036"/>
    <w:rsid w:val="00544F76"/>
    <w:rsid w:val="00546123"/>
    <w:rsid w:val="00546D9A"/>
    <w:rsid w:val="00547206"/>
    <w:rsid w:val="0054721D"/>
    <w:rsid w:val="0055154B"/>
    <w:rsid w:val="0055349C"/>
    <w:rsid w:val="00554464"/>
    <w:rsid w:val="005550A2"/>
    <w:rsid w:val="00555805"/>
    <w:rsid w:val="00555C4A"/>
    <w:rsid w:val="00560D4C"/>
    <w:rsid w:val="005635AB"/>
    <w:rsid w:val="00571334"/>
    <w:rsid w:val="00572AA4"/>
    <w:rsid w:val="00574D15"/>
    <w:rsid w:val="00575820"/>
    <w:rsid w:val="00577E6C"/>
    <w:rsid w:val="00581787"/>
    <w:rsid w:val="00585734"/>
    <w:rsid w:val="00586DA0"/>
    <w:rsid w:val="00590C30"/>
    <w:rsid w:val="00590D7B"/>
    <w:rsid w:val="0059173C"/>
    <w:rsid w:val="00594BCF"/>
    <w:rsid w:val="00594F9E"/>
    <w:rsid w:val="00597DE1"/>
    <w:rsid w:val="005A4F2C"/>
    <w:rsid w:val="005B03DF"/>
    <w:rsid w:val="005B22AD"/>
    <w:rsid w:val="005B7880"/>
    <w:rsid w:val="005B7C27"/>
    <w:rsid w:val="005C279F"/>
    <w:rsid w:val="005C442F"/>
    <w:rsid w:val="005C68E2"/>
    <w:rsid w:val="005C786C"/>
    <w:rsid w:val="005D138D"/>
    <w:rsid w:val="005D2487"/>
    <w:rsid w:val="005D501E"/>
    <w:rsid w:val="005D6A91"/>
    <w:rsid w:val="005E0AAF"/>
    <w:rsid w:val="005E28B5"/>
    <w:rsid w:val="005E4759"/>
    <w:rsid w:val="005E7306"/>
    <w:rsid w:val="005E7FA0"/>
    <w:rsid w:val="005F0B0E"/>
    <w:rsid w:val="005F3BAC"/>
    <w:rsid w:val="006000BC"/>
    <w:rsid w:val="0060237D"/>
    <w:rsid w:val="00606672"/>
    <w:rsid w:val="006212A0"/>
    <w:rsid w:val="00622249"/>
    <w:rsid w:val="0062443E"/>
    <w:rsid w:val="00625DA3"/>
    <w:rsid w:val="00630BF8"/>
    <w:rsid w:val="006327F5"/>
    <w:rsid w:val="0063641A"/>
    <w:rsid w:val="00636B19"/>
    <w:rsid w:val="00637092"/>
    <w:rsid w:val="006378A3"/>
    <w:rsid w:val="00642E59"/>
    <w:rsid w:val="0064551C"/>
    <w:rsid w:val="00647528"/>
    <w:rsid w:val="006521D5"/>
    <w:rsid w:val="00652616"/>
    <w:rsid w:val="00652BB2"/>
    <w:rsid w:val="00654414"/>
    <w:rsid w:val="00664DFE"/>
    <w:rsid w:val="00667519"/>
    <w:rsid w:val="00667FE7"/>
    <w:rsid w:val="00670701"/>
    <w:rsid w:val="00671776"/>
    <w:rsid w:val="0067577B"/>
    <w:rsid w:val="006861FA"/>
    <w:rsid w:val="00686872"/>
    <w:rsid w:val="00690D14"/>
    <w:rsid w:val="00691FC7"/>
    <w:rsid w:val="0069586A"/>
    <w:rsid w:val="006A0B97"/>
    <w:rsid w:val="006A12E0"/>
    <w:rsid w:val="006A38D4"/>
    <w:rsid w:val="006A5F7C"/>
    <w:rsid w:val="006A7C9B"/>
    <w:rsid w:val="006A7CFA"/>
    <w:rsid w:val="006B2755"/>
    <w:rsid w:val="006B4568"/>
    <w:rsid w:val="006B48A6"/>
    <w:rsid w:val="006B6849"/>
    <w:rsid w:val="006B73B6"/>
    <w:rsid w:val="006C0CB6"/>
    <w:rsid w:val="006C1625"/>
    <w:rsid w:val="006C54A5"/>
    <w:rsid w:val="006C599A"/>
    <w:rsid w:val="006D072E"/>
    <w:rsid w:val="006D113D"/>
    <w:rsid w:val="006D3588"/>
    <w:rsid w:val="006D3EBC"/>
    <w:rsid w:val="006D4713"/>
    <w:rsid w:val="006D7690"/>
    <w:rsid w:val="006E05FE"/>
    <w:rsid w:val="006E0D2A"/>
    <w:rsid w:val="006E2C8C"/>
    <w:rsid w:val="006E43AC"/>
    <w:rsid w:val="006F2307"/>
    <w:rsid w:val="006F3949"/>
    <w:rsid w:val="006F39BA"/>
    <w:rsid w:val="006F6588"/>
    <w:rsid w:val="006F7F07"/>
    <w:rsid w:val="00703500"/>
    <w:rsid w:val="007077B0"/>
    <w:rsid w:val="00710BEB"/>
    <w:rsid w:val="007131E9"/>
    <w:rsid w:val="007172F1"/>
    <w:rsid w:val="00723E7B"/>
    <w:rsid w:val="007343F7"/>
    <w:rsid w:val="00735758"/>
    <w:rsid w:val="00737F45"/>
    <w:rsid w:val="0074021F"/>
    <w:rsid w:val="00740850"/>
    <w:rsid w:val="00741E66"/>
    <w:rsid w:val="00744260"/>
    <w:rsid w:val="00746E5B"/>
    <w:rsid w:val="0074794D"/>
    <w:rsid w:val="007509C9"/>
    <w:rsid w:val="00754B77"/>
    <w:rsid w:val="00755980"/>
    <w:rsid w:val="00764437"/>
    <w:rsid w:val="00764913"/>
    <w:rsid w:val="007656FC"/>
    <w:rsid w:val="00767C90"/>
    <w:rsid w:val="00771BA3"/>
    <w:rsid w:val="00773F60"/>
    <w:rsid w:val="0077405D"/>
    <w:rsid w:val="00775C1C"/>
    <w:rsid w:val="00775E95"/>
    <w:rsid w:val="00776337"/>
    <w:rsid w:val="00776958"/>
    <w:rsid w:val="00780CBB"/>
    <w:rsid w:val="00783FDA"/>
    <w:rsid w:val="00785B5D"/>
    <w:rsid w:val="00790E5D"/>
    <w:rsid w:val="00790EB6"/>
    <w:rsid w:val="00791234"/>
    <w:rsid w:val="00792EAB"/>
    <w:rsid w:val="007935CB"/>
    <w:rsid w:val="007943B0"/>
    <w:rsid w:val="007952BD"/>
    <w:rsid w:val="007955F4"/>
    <w:rsid w:val="0079719E"/>
    <w:rsid w:val="0079777C"/>
    <w:rsid w:val="007A26A7"/>
    <w:rsid w:val="007A4729"/>
    <w:rsid w:val="007A5142"/>
    <w:rsid w:val="007A5860"/>
    <w:rsid w:val="007B3195"/>
    <w:rsid w:val="007B4B1A"/>
    <w:rsid w:val="007B696D"/>
    <w:rsid w:val="007C0ABF"/>
    <w:rsid w:val="007E0C11"/>
    <w:rsid w:val="007E1118"/>
    <w:rsid w:val="007E13AC"/>
    <w:rsid w:val="007E20CD"/>
    <w:rsid w:val="007E300B"/>
    <w:rsid w:val="007E627E"/>
    <w:rsid w:val="007E6DE2"/>
    <w:rsid w:val="007F080B"/>
    <w:rsid w:val="007F0B09"/>
    <w:rsid w:val="007F151D"/>
    <w:rsid w:val="007F2FA3"/>
    <w:rsid w:val="007F5231"/>
    <w:rsid w:val="007F527C"/>
    <w:rsid w:val="00802E02"/>
    <w:rsid w:val="00803786"/>
    <w:rsid w:val="00804C8D"/>
    <w:rsid w:val="00805A80"/>
    <w:rsid w:val="00811BE0"/>
    <w:rsid w:val="0081203D"/>
    <w:rsid w:val="00814B75"/>
    <w:rsid w:val="00816917"/>
    <w:rsid w:val="008177A2"/>
    <w:rsid w:val="008248B3"/>
    <w:rsid w:val="00827E71"/>
    <w:rsid w:val="0083076C"/>
    <w:rsid w:val="00831AF8"/>
    <w:rsid w:val="008351AE"/>
    <w:rsid w:val="0085481C"/>
    <w:rsid w:val="0085771B"/>
    <w:rsid w:val="00860589"/>
    <w:rsid w:val="008617CE"/>
    <w:rsid w:val="00861941"/>
    <w:rsid w:val="008623A4"/>
    <w:rsid w:val="00870BF9"/>
    <w:rsid w:val="00870C03"/>
    <w:rsid w:val="00876A42"/>
    <w:rsid w:val="0087754B"/>
    <w:rsid w:val="00880981"/>
    <w:rsid w:val="00882727"/>
    <w:rsid w:val="008839AD"/>
    <w:rsid w:val="00883A08"/>
    <w:rsid w:val="00883E80"/>
    <w:rsid w:val="00890C97"/>
    <w:rsid w:val="0089151E"/>
    <w:rsid w:val="00892797"/>
    <w:rsid w:val="00896247"/>
    <w:rsid w:val="008A0A88"/>
    <w:rsid w:val="008A0E89"/>
    <w:rsid w:val="008A0F11"/>
    <w:rsid w:val="008A104C"/>
    <w:rsid w:val="008A5FEA"/>
    <w:rsid w:val="008B495F"/>
    <w:rsid w:val="008B5835"/>
    <w:rsid w:val="008B5CB4"/>
    <w:rsid w:val="008B75FE"/>
    <w:rsid w:val="008C2BA3"/>
    <w:rsid w:val="008C3201"/>
    <w:rsid w:val="008C512C"/>
    <w:rsid w:val="008C5D66"/>
    <w:rsid w:val="008D1102"/>
    <w:rsid w:val="008D3349"/>
    <w:rsid w:val="008D525B"/>
    <w:rsid w:val="008E1BAB"/>
    <w:rsid w:val="008E2B8A"/>
    <w:rsid w:val="008E66C6"/>
    <w:rsid w:val="008E6BE6"/>
    <w:rsid w:val="008F1CCC"/>
    <w:rsid w:val="008F55F1"/>
    <w:rsid w:val="008F7A36"/>
    <w:rsid w:val="009020C9"/>
    <w:rsid w:val="00906B03"/>
    <w:rsid w:val="00910864"/>
    <w:rsid w:val="00910AF2"/>
    <w:rsid w:val="00925065"/>
    <w:rsid w:val="009307AB"/>
    <w:rsid w:val="009351AF"/>
    <w:rsid w:val="00935857"/>
    <w:rsid w:val="00940029"/>
    <w:rsid w:val="009443DF"/>
    <w:rsid w:val="00947441"/>
    <w:rsid w:val="00952BCE"/>
    <w:rsid w:val="00960EAE"/>
    <w:rsid w:val="00962B6F"/>
    <w:rsid w:val="00963286"/>
    <w:rsid w:val="00971526"/>
    <w:rsid w:val="009726AA"/>
    <w:rsid w:val="0097385C"/>
    <w:rsid w:val="00976842"/>
    <w:rsid w:val="009827CC"/>
    <w:rsid w:val="00987B90"/>
    <w:rsid w:val="00990FD1"/>
    <w:rsid w:val="00992542"/>
    <w:rsid w:val="00993972"/>
    <w:rsid w:val="0099535F"/>
    <w:rsid w:val="009964A0"/>
    <w:rsid w:val="009A2F64"/>
    <w:rsid w:val="009A4A9A"/>
    <w:rsid w:val="009A60FB"/>
    <w:rsid w:val="009A6C34"/>
    <w:rsid w:val="009B0E8B"/>
    <w:rsid w:val="009B1A01"/>
    <w:rsid w:val="009B79AD"/>
    <w:rsid w:val="009C0886"/>
    <w:rsid w:val="009C21B7"/>
    <w:rsid w:val="009C3171"/>
    <w:rsid w:val="009C31B0"/>
    <w:rsid w:val="009C4B60"/>
    <w:rsid w:val="009C6485"/>
    <w:rsid w:val="009D006F"/>
    <w:rsid w:val="009D2B7E"/>
    <w:rsid w:val="009D3BC8"/>
    <w:rsid w:val="009D68A5"/>
    <w:rsid w:val="009D7A51"/>
    <w:rsid w:val="009E2A32"/>
    <w:rsid w:val="009E4880"/>
    <w:rsid w:val="009F43EA"/>
    <w:rsid w:val="009F6B8A"/>
    <w:rsid w:val="00A02CAC"/>
    <w:rsid w:val="00A05D23"/>
    <w:rsid w:val="00A10C14"/>
    <w:rsid w:val="00A116E8"/>
    <w:rsid w:val="00A1408A"/>
    <w:rsid w:val="00A21765"/>
    <w:rsid w:val="00A24375"/>
    <w:rsid w:val="00A33600"/>
    <w:rsid w:val="00A35845"/>
    <w:rsid w:val="00A36EF5"/>
    <w:rsid w:val="00A37403"/>
    <w:rsid w:val="00A37D0D"/>
    <w:rsid w:val="00A422B3"/>
    <w:rsid w:val="00A43E73"/>
    <w:rsid w:val="00A4672A"/>
    <w:rsid w:val="00A476B4"/>
    <w:rsid w:val="00A51BC7"/>
    <w:rsid w:val="00A53C44"/>
    <w:rsid w:val="00A555AF"/>
    <w:rsid w:val="00A55991"/>
    <w:rsid w:val="00A62D81"/>
    <w:rsid w:val="00A62FAB"/>
    <w:rsid w:val="00A63C06"/>
    <w:rsid w:val="00A65549"/>
    <w:rsid w:val="00A679DC"/>
    <w:rsid w:val="00A67A06"/>
    <w:rsid w:val="00A67E79"/>
    <w:rsid w:val="00A709C7"/>
    <w:rsid w:val="00A71DB1"/>
    <w:rsid w:val="00A72627"/>
    <w:rsid w:val="00A77544"/>
    <w:rsid w:val="00A81E81"/>
    <w:rsid w:val="00A828DA"/>
    <w:rsid w:val="00A85F0D"/>
    <w:rsid w:val="00A93272"/>
    <w:rsid w:val="00A97585"/>
    <w:rsid w:val="00AA0276"/>
    <w:rsid w:val="00AA0750"/>
    <w:rsid w:val="00AA2E5B"/>
    <w:rsid w:val="00AA5402"/>
    <w:rsid w:val="00AA7B90"/>
    <w:rsid w:val="00AB0701"/>
    <w:rsid w:val="00AB3B66"/>
    <w:rsid w:val="00AC103B"/>
    <w:rsid w:val="00AC20D2"/>
    <w:rsid w:val="00AC39FB"/>
    <w:rsid w:val="00AC3C1B"/>
    <w:rsid w:val="00AC3CA9"/>
    <w:rsid w:val="00AC3D32"/>
    <w:rsid w:val="00AC63E0"/>
    <w:rsid w:val="00AC6B5F"/>
    <w:rsid w:val="00AC7AB5"/>
    <w:rsid w:val="00AC7CE3"/>
    <w:rsid w:val="00AC7E59"/>
    <w:rsid w:val="00AE455B"/>
    <w:rsid w:val="00AE594C"/>
    <w:rsid w:val="00AF0295"/>
    <w:rsid w:val="00AF24B2"/>
    <w:rsid w:val="00AF5BBC"/>
    <w:rsid w:val="00AF6387"/>
    <w:rsid w:val="00AF68FD"/>
    <w:rsid w:val="00B06FF4"/>
    <w:rsid w:val="00B1628E"/>
    <w:rsid w:val="00B1756B"/>
    <w:rsid w:val="00B20DF1"/>
    <w:rsid w:val="00B30136"/>
    <w:rsid w:val="00B316A5"/>
    <w:rsid w:val="00B405D7"/>
    <w:rsid w:val="00B4553B"/>
    <w:rsid w:val="00B46CFE"/>
    <w:rsid w:val="00B51B70"/>
    <w:rsid w:val="00B52CC1"/>
    <w:rsid w:val="00B52DFF"/>
    <w:rsid w:val="00B52E41"/>
    <w:rsid w:val="00B55889"/>
    <w:rsid w:val="00B57AA7"/>
    <w:rsid w:val="00B62371"/>
    <w:rsid w:val="00B71317"/>
    <w:rsid w:val="00B7157E"/>
    <w:rsid w:val="00B72134"/>
    <w:rsid w:val="00B76B32"/>
    <w:rsid w:val="00B77917"/>
    <w:rsid w:val="00B800D6"/>
    <w:rsid w:val="00B81354"/>
    <w:rsid w:val="00B82B96"/>
    <w:rsid w:val="00B8371C"/>
    <w:rsid w:val="00B91D94"/>
    <w:rsid w:val="00B92322"/>
    <w:rsid w:val="00B9294D"/>
    <w:rsid w:val="00B92F7C"/>
    <w:rsid w:val="00B934E7"/>
    <w:rsid w:val="00B95B24"/>
    <w:rsid w:val="00BA01DF"/>
    <w:rsid w:val="00BA035B"/>
    <w:rsid w:val="00BA1778"/>
    <w:rsid w:val="00BA3A70"/>
    <w:rsid w:val="00BA48B7"/>
    <w:rsid w:val="00BA4D84"/>
    <w:rsid w:val="00BB39E9"/>
    <w:rsid w:val="00BC51AB"/>
    <w:rsid w:val="00BC5F6C"/>
    <w:rsid w:val="00BD1816"/>
    <w:rsid w:val="00BD1DF1"/>
    <w:rsid w:val="00BD63AB"/>
    <w:rsid w:val="00BD7E5E"/>
    <w:rsid w:val="00BE4255"/>
    <w:rsid w:val="00BE462B"/>
    <w:rsid w:val="00BE493B"/>
    <w:rsid w:val="00BE4DB3"/>
    <w:rsid w:val="00BE613B"/>
    <w:rsid w:val="00BF23F6"/>
    <w:rsid w:val="00BF25EA"/>
    <w:rsid w:val="00BF3EC0"/>
    <w:rsid w:val="00C04C19"/>
    <w:rsid w:val="00C068E0"/>
    <w:rsid w:val="00C06E50"/>
    <w:rsid w:val="00C12F7E"/>
    <w:rsid w:val="00C14E39"/>
    <w:rsid w:val="00C156D4"/>
    <w:rsid w:val="00C20BFB"/>
    <w:rsid w:val="00C2207E"/>
    <w:rsid w:val="00C24CAC"/>
    <w:rsid w:val="00C25005"/>
    <w:rsid w:val="00C25042"/>
    <w:rsid w:val="00C31BDE"/>
    <w:rsid w:val="00C35800"/>
    <w:rsid w:val="00C363F5"/>
    <w:rsid w:val="00C367EB"/>
    <w:rsid w:val="00C466D2"/>
    <w:rsid w:val="00C46A70"/>
    <w:rsid w:val="00C5037F"/>
    <w:rsid w:val="00C50C0E"/>
    <w:rsid w:val="00C50E26"/>
    <w:rsid w:val="00C50E58"/>
    <w:rsid w:val="00C51243"/>
    <w:rsid w:val="00C5564C"/>
    <w:rsid w:val="00C56334"/>
    <w:rsid w:val="00C60442"/>
    <w:rsid w:val="00C606FF"/>
    <w:rsid w:val="00C6294F"/>
    <w:rsid w:val="00C62D5F"/>
    <w:rsid w:val="00C64F8D"/>
    <w:rsid w:val="00C65312"/>
    <w:rsid w:val="00C653F8"/>
    <w:rsid w:val="00C7040D"/>
    <w:rsid w:val="00C72CBC"/>
    <w:rsid w:val="00C746DB"/>
    <w:rsid w:val="00C76587"/>
    <w:rsid w:val="00C80CE9"/>
    <w:rsid w:val="00C95BEF"/>
    <w:rsid w:val="00C97747"/>
    <w:rsid w:val="00CA0E15"/>
    <w:rsid w:val="00CA3D6A"/>
    <w:rsid w:val="00CB07F6"/>
    <w:rsid w:val="00CB1827"/>
    <w:rsid w:val="00CB1AA3"/>
    <w:rsid w:val="00CB2588"/>
    <w:rsid w:val="00CB7765"/>
    <w:rsid w:val="00CC0282"/>
    <w:rsid w:val="00CC0E83"/>
    <w:rsid w:val="00CC24D5"/>
    <w:rsid w:val="00CC5B6B"/>
    <w:rsid w:val="00CC739F"/>
    <w:rsid w:val="00CC73BE"/>
    <w:rsid w:val="00CD0BF5"/>
    <w:rsid w:val="00CD0E1A"/>
    <w:rsid w:val="00CD1D11"/>
    <w:rsid w:val="00CD2196"/>
    <w:rsid w:val="00CD25E6"/>
    <w:rsid w:val="00CE2D85"/>
    <w:rsid w:val="00CE395A"/>
    <w:rsid w:val="00CE60F7"/>
    <w:rsid w:val="00CE6651"/>
    <w:rsid w:val="00CE690F"/>
    <w:rsid w:val="00CE6FCB"/>
    <w:rsid w:val="00CE7FA2"/>
    <w:rsid w:val="00CF18FB"/>
    <w:rsid w:val="00CF4F11"/>
    <w:rsid w:val="00D00984"/>
    <w:rsid w:val="00D010FC"/>
    <w:rsid w:val="00D06908"/>
    <w:rsid w:val="00D10450"/>
    <w:rsid w:val="00D321F7"/>
    <w:rsid w:val="00D32C7D"/>
    <w:rsid w:val="00D330FC"/>
    <w:rsid w:val="00D34A71"/>
    <w:rsid w:val="00D36F4D"/>
    <w:rsid w:val="00D45956"/>
    <w:rsid w:val="00D46A51"/>
    <w:rsid w:val="00D46FB2"/>
    <w:rsid w:val="00D47489"/>
    <w:rsid w:val="00D47A97"/>
    <w:rsid w:val="00D601B6"/>
    <w:rsid w:val="00D60999"/>
    <w:rsid w:val="00D60EF9"/>
    <w:rsid w:val="00D63774"/>
    <w:rsid w:val="00D657E4"/>
    <w:rsid w:val="00D71AE2"/>
    <w:rsid w:val="00D727A0"/>
    <w:rsid w:val="00D729B3"/>
    <w:rsid w:val="00D74D84"/>
    <w:rsid w:val="00D76A24"/>
    <w:rsid w:val="00D85249"/>
    <w:rsid w:val="00D85FA9"/>
    <w:rsid w:val="00D86C54"/>
    <w:rsid w:val="00D90BEC"/>
    <w:rsid w:val="00D91848"/>
    <w:rsid w:val="00D93088"/>
    <w:rsid w:val="00D94072"/>
    <w:rsid w:val="00D95567"/>
    <w:rsid w:val="00D973C5"/>
    <w:rsid w:val="00DA1612"/>
    <w:rsid w:val="00DA251E"/>
    <w:rsid w:val="00DA4CDF"/>
    <w:rsid w:val="00DA77FC"/>
    <w:rsid w:val="00DA79CE"/>
    <w:rsid w:val="00DB0E8E"/>
    <w:rsid w:val="00DC023E"/>
    <w:rsid w:val="00DC0ACF"/>
    <w:rsid w:val="00DC729D"/>
    <w:rsid w:val="00DD1D4E"/>
    <w:rsid w:val="00DD26D6"/>
    <w:rsid w:val="00DD7211"/>
    <w:rsid w:val="00DE3A16"/>
    <w:rsid w:val="00DE525F"/>
    <w:rsid w:val="00DE5D8A"/>
    <w:rsid w:val="00DF0998"/>
    <w:rsid w:val="00DF24B3"/>
    <w:rsid w:val="00DF4CA8"/>
    <w:rsid w:val="00DF58C0"/>
    <w:rsid w:val="00DF6EA5"/>
    <w:rsid w:val="00E0358D"/>
    <w:rsid w:val="00E0360D"/>
    <w:rsid w:val="00E0405E"/>
    <w:rsid w:val="00E0498B"/>
    <w:rsid w:val="00E06134"/>
    <w:rsid w:val="00E115E0"/>
    <w:rsid w:val="00E12D57"/>
    <w:rsid w:val="00E26327"/>
    <w:rsid w:val="00E26C6F"/>
    <w:rsid w:val="00E30796"/>
    <w:rsid w:val="00E33B97"/>
    <w:rsid w:val="00E3656C"/>
    <w:rsid w:val="00E36BAC"/>
    <w:rsid w:val="00E41E27"/>
    <w:rsid w:val="00E42100"/>
    <w:rsid w:val="00E433E7"/>
    <w:rsid w:val="00E4683D"/>
    <w:rsid w:val="00E50518"/>
    <w:rsid w:val="00E50888"/>
    <w:rsid w:val="00E52464"/>
    <w:rsid w:val="00E52705"/>
    <w:rsid w:val="00E53F7F"/>
    <w:rsid w:val="00E5435D"/>
    <w:rsid w:val="00E54B3B"/>
    <w:rsid w:val="00E607BE"/>
    <w:rsid w:val="00E62B6B"/>
    <w:rsid w:val="00E645CC"/>
    <w:rsid w:val="00E662A7"/>
    <w:rsid w:val="00E74301"/>
    <w:rsid w:val="00E74FB7"/>
    <w:rsid w:val="00E77860"/>
    <w:rsid w:val="00E848BD"/>
    <w:rsid w:val="00E87C71"/>
    <w:rsid w:val="00E9099D"/>
    <w:rsid w:val="00E91387"/>
    <w:rsid w:val="00EA08ED"/>
    <w:rsid w:val="00EA0B73"/>
    <w:rsid w:val="00EA616A"/>
    <w:rsid w:val="00EB1E4F"/>
    <w:rsid w:val="00EB2705"/>
    <w:rsid w:val="00EB4D71"/>
    <w:rsid w:val="00EC1F3A"/>
    <w:rsid w:val="00EC3585"/>
    <w:rsid w:val="00ED2C1B"/>
    <w:rsid w:val="00ED528C"/>
    <w:rsid w:val="00EE2D8F"/>
    <w:rsid w:val="00EE5427"/>
    <w:rsid w:val="00EE5715"/>
    <w:rsid w:val="00EE718B"/>
    <w:rsid w:val="00EF0284"/>
    <w:rsid w:val="00EF3436"/>
    <w:rsid w:val="00EF5699"/>
    <w:rsid w:val="00EF5FA4"/>
    <w:rsid w:val="00F02618"/>
    <w:rsid w:val="00F0338F"/>
    <w:rsid w:val="00F05E44"/>
    <w:rsid w:val="00F106CA"/>
    <w:rsid w:val="00F1092B"/>
    <w:rsid w:val="00F136A1"/>
    <w:rsid w:val="00F14FDA"/>
    <w:rsid w:val="00F161A9"/>
    <w:rsid w:val="00F16CB0"/>
    <w:rsid w:val="00F20768"/>
    <w:rsid w:val="00F2129E"/>
    <w:rsid w:val="00F21A0A"/>
    <w:rsid w:val="00F242BD"/>
    <w:rsid w:val="00F245C0"/>
    <w:rsid w:val="00F24FF0"/>
    <w:rsid w:val="00F30065"/>
    <w:rsid w:val="00F31266"/>
    <w:rsid w:val="00F3235E"/>
    <w:rsid w:val="00F3247D"/>
    <w:rsid w:val="00F32753"/>
    <w:rsid w:val="00F32CBD"/>
    <w:rsid w:val="00F3418B"/>
    <w:rsid w:val="00F35268"/>
    <w:rsid w:val="00F40C4E"/>
    <w:rsid w:val="00F43ED0"/>
    <w:rsid w:val="00F44700"/>
    <w:rsid w:val="00F448C8"/>
    <w:rsid w:val="00F52C8C"/>
    <w:rsid w:val="00F5334A"/>
    <w:rsid w:val="00F563A4"/>
    <w:rsid w:val="00F563CD"/>
    <w:rsid w:val="00F571B0"/>
    <w:rsid w:val="00F60F81"/>
    <w:rsid w:val="00F6180E"/>
    <w:rsid w:val="00F62C66"/>
    <w:rsid w:val="00F6689D"/>
    <w:rsid w:val="00F67EE4"/>
    <w:rsid w:val="00F67FF8"/>
    <w:rsid w:val="00F7008C"/>
    <w:rsid w:val="00F72F92"/>
    <w:rsid w:val="00F74A99"/>
    <w:rsid w:val="00F808AA"/>
    <w:rsid w:val="00F80B05"/>
    <w:rsid w:val="00F82325"/>
    <w:rsid w:val="00F8264C"/>
    <w:rsid w:val="00F839F9"/>
    <w:rsid w:val="00F868E2"/>
    <w:rsid w:val="00F91506"/>
    <w:rsid w:val="00F916BC"/>
    <w:rsid w:val="00F92B86"/>
    <w:rsid w:val="00F9524D"/>
    <w:rsid w:val="00F96F18"/>
    <w:rsid w:val="00F97424"/>
    <w:rsid w:val="00F976AB"/>
    <w:rsid w:val="00FA1BBA"/>
    <w:rsid w:val="00FA27D6"/>
    <w:rsid w:val="00FA2E25"/>
    <w:rsid w:val="00FA3484"/>
    <w:rsid w:val="00FA44F8"/>
    <w:rsid w:val="00FA62F1"/>
    <w:rsid w:val="00FA64CA"/>
    <w:rsid w:val="00FA6843"/>
    <w:rsid w:val="00FB150F"/>
    <w:rsid w:val="00FC35B1"/>
    <w:rsid w:val="00FC487D"/>
    <w:rsid w:val="00FD2E81"/>
    <w:rsid w:val="00FD31D3"/>
    <w:rsid w:val="00FD4A9B"/>
    <w:rsid w:val="00FD77E4"/>
    <w:rsid w:val="00FE15CE"/>
    <w:rsid w:val="00FE2268"/>
    <w:rsid w:val="00FE31B1"/>
    <w:rsid w:val="00FE3CBB"/>
    <w:rsid w:val="00FE4AEC"/>
    <w:rsid w:val="00FE509F"/>
    <w:rsid w:val="00FE52F4"/>
    <w:rsid w:val="00FE72F0"/>
    <w:rsid w:val="00FE7734"/>
    <w:rsid w:val="00FE7DEC"/>
    <w:rsid w:val="00FF136C"/>
    <w:rsid w:val="00FF2E0E"/>
    <w:rsid w:val="00FF3F4C"/>
    <w:rsid w:val="00FF51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5360">
      <w:bodyDiv w:val="1"/>
      <w:marLeft w:val="0"/>
      <w:marRight w:val="0"/>
      <w:marTop w:val="0"/>
      <w:marBottom w:val="0"/>
      <w:divBdr>
        <w:top w:val="none" w:sz="0" w:space="0" w:color="auto"/>
        <w:left w:val="none" w:sz="0" w:space="0" w:color="auto"/>
        <w:bottom w:val="none" w:sz="0" w:space="0" w:color="auto"/>
        <w:right w:val="none" w:sz="0" w:space="0" w:color="auto"/>
      </w:divBdr>
    </w:div>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926303982">
      <w:bodyDiv w:val="1"/>
      <w:marLeft w:val="0"/>
      <w:marRight w:val="0"/>
      <w:marTop w:val="0"/>
      <w:marBottom w:val="0"/>
      <w:divBdr>
        <w:top w:val="none" w:sz="0" w:space="0" w:color="auto"/>
        <w:left w:val="none" w:sz="0" w:space="0" w:color="auto"/>
        <w:bottom w:val="none" w:sz="0" w:space="0" w:color="auto"/>
        <w:right w:val="none" w:sz="0" w:space="0" w:color="auto"/>
      </w:divBdr>
    </w:div>
    <w:div w:id="931814711">
      <w:bodyDiv w:val="1"/>
      <w:marLeft w:val="0"/>
      <w:marRight w:val="0"/>
      <w:marTop w:val="0"/>
      <w:marBottom w:val="0"/>
      <w:divBdr>
        <w:top w:val="none" w:sz="0" w:space="0" w:color="auto"/>
        <w:left w:val="none" w:sz="0" w:space="0" w:color="auto"/>
        <w:bottom w:val="none" w:sz="0" w:space="0" w:color="auto"/>
        <w:right w:val="none" w:sz="0" w:space="0" w:color="auto"/>
      </w:divBdr>
    </w:div>
    <w:div w:id="1060715693">
      <w:bodyDiv w:val="1"/>
      <w:marLeft w:val="0"/>
      <w:marRight w:val="0"/>
      <w:marTop w:val="0"/>
      <w:marBottom w:val="0"/>
      <w:divBdr>
        <w:top w:val="none" w:sz="0" w:space="0" w:color="auto"/>
        <w:left w:val="none" w:sz="0" w:space="0" w:color="auto"/>
        <w:bottom w:val="none" w:sz="0" w:space="0" w:color="auto"/>
        <w:right w:val="none" w:sz="0" w:space="0" w:color="auto"/>
      </w:divBdr>
    </w:div>
    <w:div w:id="1202982215">
      <w:bodyDiv w:val="1"/>
      <w:marLeft w:val="0"/>
      <w:marRight w:val="0"/>
      <w:marTop w:val="0"/>
      <w:marBottom w:val="0"/>
      <w:divBdr>
        <w:top w:val="none" w:sz="0" w:space="0" w:color="auto"/>
        <w:left w:val="none" w:sz="0" w:space="0" w:color="auto"/>
        <w:bottom w:val="none" w:sz="0" w:space="0" w:color="auto"/>
        <w:right w:val="none" w:sz="0" w:space="0" w:color="auto"/>
      </w:divBdr>
      <w:divsChild>
        <w:div w:id="955336565">
          <w:marLeft w:val="0"/>
          <w:marRight w:val="0"/>
          <w:marTop w:val="0"/>
          <w:marBottom w:val="0"/>
          <w:divBdr>
            <w:top w:val="single" w:sz="2" w:space="0" w:color="000000"/>
            <w:left w:val="single" w:sz="2" w:space="0" w:color="000000"/>
            <w:bottom w:val="single" w:sz="2" w:space="0" w:color="000000"/>
            <w:right w:val="single" w:sz="2" w:space="0" w:color="000000"/>
          </w:divBdr>
        </w:div>
        <w:div w:id="18130627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16494845">
      <w:bodyDiv w:val="1"/>
      <w:marLeft w:val="0"/>
      <w:marRight w:val="0"/>
      <w:marTop w:val="0"/>
      <w:marBottom w:val="0"/>
      <w:divBdr>
        <w:top w:val="none" w:sz="0" w:space="0" w:color="auto"/>
        <w:left w:val="none" w:sz="0" w:space="0" w:color="auto"/>
        <w:bottom w:val="none" w:sz="0" w:space="0" w:color="auto"/>
        <w:right w:val="none" w:sz="0" w:space="0" w:color="auto"/>
      </w:divBdr>
    </w:div>
    <w:div w:id="1512986459">
      <w:bodyDiv w:val="1"/>
      <w:marLeft w:val="0"/>
      <w:marRight w:val="0"/>
      <w:marTop w:val="0"/>
      <w:marBottom w:val="0"/>
      <w:divBdr>
        <w:top w:val="none" w:sz="0" w:space="0" w:color="auto"/>
        <w:left w:val="none" w:sz="0" w:space="0" w:color="auto"/>
        <w:bottom w:val="none" w:sz="0" w:space="0" w:color="auto"/>
        <w:right w:val="none" w:sz="0" w:space="0" w:color="auto"/>
      </w:divBdr>
    </w:div>
    <w:div w:id="1803838028">
      <w:bodyDiv w:val="1"/>
      <w:marLeft w:val="0"/>
      <w:marRight w:val="0"/>
      <w:marTop w:val="0"/>
      <w:marBottom w:val="0"/>
      <w:divBdr>
        <w:top w:val="none" w:sz="0" w:space="0" w:color="auto"/>
        <w:left w:val="none" w:sz="0" w:space="0" w:color="auto"/>
        <w:bottom w:val="none" w:sz="0" w:space="0" w:color="auto"/>
        <w:right w:val="none" w:sz="0" w:space="0" w:color="auto"/>
      </w:divBdr>
      <w:divsChild>
        <w:div w:id="16016443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12794551">
      <w:bodyDiv w:val="1"/>
      <w:marLeft w:val="0"/>
      <w:marRight w:val="0"/>
      <w:marTop w:val="0"/>
      <w:marBottom w:val="0"/>
      <w:divBdr>
        <w:top w:val="none" w:sz="0" w:space="0" w:color="auto"/>
        <w:left w:val="none" w:sz="0" w:space="0" w:color="auto"/>
        <w:bottom w:val="none" w:sz="0" w:space="0" w:color="auto"/>
        <w:right w:val="none" w:sz="0" w:space="0" w:color="auto"/>
      </w:divBdr>
    </w:div>
    <w:div w:id="1998071853">
      <w:bodyDiv w:val="1"/>
      <w:marLeft w:val="0"/>
      <w:marRight w:val="0"/>
      <w:marTop w:val="0"/>
      <w:marBottom w:val="0"/>
      <w:divBdr>
        <w:top w:val="none" w:sz="0" w:space="0" w:color="auto"/>
        <w:left w:val="none" w:sz="0" w:space="0" w:color="auto"/>
        <w:bottom w:val="none" w:sz="0" w:space="0" w:color="auto"/>
        <w:right w:val="none" w:sz="0" w:space="0" w:color="auto"/>
      </w:divBdr>
      <w:divsChild>
        <w:div w:id="108861660">
          <w:marLeft w:val="0"/>
          <w:marRight w:val="0"/>
          <w:marTop w:val="0"/>
          <w:marBottom w:val="0"/>
          <w:divBdr>
            <w:top w:val="single" w:sz="2" w:space="0" w:color="000000"/>
            <w:left w:val="single" w:sz="2" w:space="0" w:color="000000"/>
            <w:bottom w:val="single" w:sz="2" w:space="0" w:color="000000"/>
            <w:right w:val="single" w:sz="2" w:space="0" w:color="000000"/>
          </w:divBdr>
        </w:div>
        <w:div w:id="1328904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68993728">
      <w:bodyDiv w:val="1"/>
      <w:marLeft w:val="0"/>
      <w:marRight w:val="0"/>
      <w:marTop w:val="0"/>
      <w:marBottom w:val="0"/>
      <w:divBdr>
        <w:top w:val="none" w:sz="0" w:space="0" w:color="auto"/>
        <w:left w:val="none" w:sz="0" w:space="0" w:color="auto"/>
        <w:bottom w:val="none" w:sz="0" w:space="0" w:color="auto"/>
        <w:right w:val="none" w:sz="0" w:space="0" w:color="auto"/>
      </w:divBdr>
    </w:div>
    <w:div w:id="2109041313">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3709</TotalTime>
  <Pages>1</Pages>
  <Words>429</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Tecnologías</cp:lastModifiedBy>
  <cp:revision>139</cp:revision>
  <cp:lastPrinted>2021-12-02T17:10:00Z</cp:lastPrinted>
  <dcterms:created xsi:type="dcterms:W3CDTF">2021-12-09T20:26:00Z</dcterms:created>
  <dcterms:modified xsi:type="dcterms:W3CDTF">2022-10-19T18:37:00Z</dcterms:modified>
</cp:coreProperties>
</file>