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4B39" w14:textId="6FD30E70" w:rsidR="00594401" w:rsidRDefault="000E130A" w:rsidP="00594401">
      <w:pPr>
        <w:jc w:val="center"/>
        <w:rPr>
          <w:rFonts w:ascii="Arial" w:hAnsi="Arial" w:cs="Arial"/>
          <w:b/>
          <w:szCs w:val="20"/>
        </w:rPr>
      </w:pPr>
      <w:bookmarkStart w:id="0" w:name="_Hlk73619522"/>
      <w:r w:rsidRPr="000E130A">
        <w:rPr>
          <w:rFonts w:ascii="Arial" w:hAnsi="Arial" w:cs="Arial"/>
          <w:b/>
          <w:szCs w:val="20"/>
        </w:rPr>
        <w:t>Presenta INAI Buscador de Género, en Zacatecas</w:t>
      </w:r>
    </w:p>
    <w:bookmarkEnd w:id="0"/>
    <w:p w14:paraId="5ADB1FDD" w14:textId="30CF7A85" w:rsidR="00CF4892" w:rsidRPr="00CF4892" w:rsidRDefault="000E130A" w:rsidP="00CF4892">
      <w:pPr>
        <w:pStyle w:val="Prrafodelista"/>
        <w:numPr>
          <w:ilvl w:val="0"/>
          <w:numId w:val="48"/>
        </w:numPr>
        <w:jc w:val="both"/>
        <w:rPr>
          <w:rFonts w:ascii="Arial" w:hAnsi="Arial" w:cs="Arial"/>
          <w:bCs/>
          <w:i/>
          <w:iCs/>
          <w:szCs w:val="20"/>
        </w:rPr>
      </w:pPr>
      <w:r w:rsidRPr="000E130A">
        <w:rPr>
          <w:rFonts w:ascii="Arial" w:hAnsi="Arial" w:cs="Arial"/>
          <w:bCs/>
          <w:i/>
          <w:iCs/>
          <w:szCs w:val="20"/>
        </w:rPr>
        <w:t>Utilizará la PNT inteligencia artificial para la búsqueda de información relacionada a temas de género.</w:t>
      </w:r>
    </w:p>
    <w:p w14:paraId="56327954" w14:textId="2039463C" w:rsidR="000E130A" w:rsidRPr="000E130A" w:rsidRDefault="000E130A" w:rsidP="000E130A">
      <w:pPr>
        <w:jc w:val="both"/>
        <w:rPr>
          <w:rFonts w:ascii="Arial" w:hAnsi="Arial" w:cs="Arial"/>
          <w:szCs w:val="20"/>
        </w:rPr>
      </w:pPr>
      <w:r w:rsidRPr="000E130A">
        <w:rPr>
          <w:rFonts w:ascii="Arial" w:hAnsi="Arial" w:cs="Arial"/>
          <w:szCs w:val="20"/>
        </w:rPr>
        <w:t>Zacatecas, 11 de mayo. – En el marco del séptimo aniversario de la Plataforma Nacional de Transparencia, el Instituto Nacional de Transparencia, Acceso a la Información y Protección de Datos Personales (INAI) presentó en Zacatecas el Buscador de Género de esta herramienta, en un evento coordinado con el Instituto Zacatecano de Transparencia, Acceso a la Información y Protección de Datos Personales (IZAI) y la Secretaría de la Función Pública (SFP).</w:t>
      </w:r>
    </w:p>
    <w:p w14:paraId="718F49FF" w14:textId="6D6D96A6" w:rsidR="000E130A" w:rsidRPr="000E130A" w:rsidRDefault="000E130A" w:rsidP="000E130A">
      <w:pPr>
        <w:jc w:val="both"/>
        <w:rPr>
          <w:rFonts w:ascii="Arial" w:hAnsi="Arial" w:cs="Arial"/>
          <w:szCs w:val="20"/>
        </w:rPr>
      </w:pPr>
      <w:r w:rsidRPr="000E130A">
        <w:rPr>
          <w:rFonts w:ascii="Arial" w:hAnsi="Arial" w:cs="Arial"/>
          <w:szCs w:val="20"/>
        </w:rPr>
        <w:t>La comisionada presidenta del IZAI, Fabiola Torres Rodríguez, dio la bienvenida a los trabajos y reconoció el apoyo constante del organismo garante nacional a Zacatecas, el cual ha permitido que la entidad se mantenga a la vanguardia en las innovaciones de la Plataforma Nacional de Transparencia.</w:t>
      </w:r>
    </w:p>
    <w:p w14:paraId="7D81F7AF" w14:textId="342AEA5C" w:rsidR="000E130A" w:rsidRPr="000E130A" w:rsidRDefault="000E130A" w:rsidP="000E130A">
      <w:pPr>
        <w:jc w:val="both"/>
        <w:rPr>
          <w:rFonts w:ascii="Arial" w:hAnsi="Arial" w:cs="Arial"/>
          <w:szCs w:val="20"/>
        </w:rPr>
      </w:pPr>
      <w:r w:rsidRPr="000E130A">
        <w:rPr>
          <w:rFonts w:ascii="Arial" w:hAnsi="Arial" w:cs="Arial"/>
          <w:szCs w:val="20"/>
        </w:rPr>
        <w:t>“La presentación del nuevo Buscador de Género en Zacatecas es una muestra de que el trabajo del INAI no se detiene, la sociedad continúa preguntando y la PNT se sigue perfeccionando” afirmó.</w:t>
      </w:r>
    </w:p>
    <w:p w14:paraId="1054FE7E" w14:textId="51D6B001" w:rsidR="000E130A" w:rsidRPr="000E130A" w:rsidRDefault="000E130A" w:rsidP="000E130A">
      <w:pPr>
        <w:jc w:val="both"/>
        <w:rPr>
          <w:rFonts w:ascii="Arial" w:hAnsi="Arial" w:cs="Arial"/>
          <w:szCs w:val="20"/>
        </w:rPr>
      </w:pPr>
      <w:r w:rsidRPr="000E130A">
        <w:rPr>
          <w:rFonts w:ascii="Arial" w:hAnsi="Arial" w:cs="Arial"/>
          <w:szCs w:val="20"/>
        </w:rPr>
        <w:t>La comisionada del INAI, Julieta del Río Venegas, mencionó que el Instituto continúa trabajando y prueba de ello es la presentación de este buscador, un desarrollo propio de las 45 personas que integran la Dirección de Tecnologías de la Información.</w:t>
      </w:r>
    </w:p>
    <w:p w14:paraId="3992FC10" w14:textId="480A6522" w:rsidR="000E130A" w:rsidRPr="000E130A" w:rsidRDefault="000E130A" w:rsidP="000E130A">
      <w:pPr>
        <w:jc w:val="both"/>
        <w:rPr>
          <w:rFonts w:ascii="Arial" w:hAnsi="Arial" w:cs="Arial"/>
          <w:szCs w:val="20"/>
        </w:rPr>
      </w:pPr>
      <w:r w:rsidRPr="000E130A">
        <w:rPr>
          <w:rFonts w:ascii="Arial" w:hAnsi="Arial" w:cs="Arial"/>
          <w:szCs w:val="20"/>
        </w:rPr>
        <w:t>“La PNT transparenta la vida pública de este país, este buscador permitirá localizar todo lo relativo a cuestión de género, pero aunado a esto cuenta con la ventaja de tener inteligencia artificial, lo que abonará a mejores resultados y la generación de estadísticas “, explicó.</w:t>
      </w:r>
    </w:p>
    <w:p w14:paraId="6C307D5C" w14:textId="23B0932A" w:rsidR="000E130A" w:rsidRPr="000E130A" w:rsidRDefault="000E130A" w:rsidP="000E130A">
      <w:pPr>
        <w:jc w:val="both"/>
        <w:rPr>
          <w:rFonts w:ascii="Arial" w:hAnsi="Arial" w:cs="Arial"/>
          <w:szCs w:val="20"/>
        </w:rPr>
      </w:pPr>
      <w:r w:rsidRPr="000E130A">
        <w:rPr>
          <w:rFonts w:ascii="Arial" w:hAnsi="Arial" w:cs="Arial"/>
          <w:szCs w:val="20"/>
        </w:rPr>
        <w:t>Se detalló que esta innovación, a través de la inteligencia artificial de rápido aprendizaje, distinguirá temas como acoso sexual, derechos reproductivos, feminismo, identidad de género entre decenas de subtemas más con la finalidad de proporcionar información a sectores vulnerables para la toma de decisiones.</w:t>
      </w:r>
    </w:p>
    <w:p w14:paraId="6C989252" w14:textId="724A33C2" w:rsidR="000E130A" w:rsidRPr="000E130A" w:rsidRDefault="000E130A" w:rsidP="000E130A">
      <w:pPr>
        <w:jc w:val="both"/>
        <w:rPr>
          <w:rFonts w:ascii="Arial" w:hAnsi="Arial" w:cs="Arial"/>
          <w:szCs w:val="20"/>
        </w:rPr>
      </w:pPr>
      <w:r w:rsidRPr="000E130A">
        <w:rPr>
          <w:rFonts w:ascii="Arial" w:hAnsi="Arial" w:cs="Arial"/>
          <w:szCs w:val="20"/>
        </w:rPr>
        <w:t>En el acto estuvo presente el coordinador de organismos garantes del Sistema Nacional de Transparencia, Abraham Montes Magaña, quien aseguró que los organismos de transparencia de las 32 entidades federativas han cerrado filas con el INAI para continuar promoviendo los derechos informativos y herramientas como la PNT.</w:t>
      </w:r>
    </w:p>
    <w:p w14:paraId="08AAB629" w14:textId="065E7F67" w:rsidR="000E130A" w:rsidRPr="000E130A" w:rsidRDefault="000E130A" w:rsidP="000E130A">
      <w:pPr>
        <w:jc w:val="both"/>
        <w:rPr>
          <w:rFonts w:ascii="Arial" w:hAnsi="Arial" w:cs="Arial"/>
          <w:szCs w:val="20"/>
        </w:rPr>
      </w:pPr>
      <w:r w:rsidRPr="000E130A">
        <w:rPr>
          <w:rFonts w:ascii="Arial" w:hAnsi="Arial" w:cs="Arial"/>
          <w:szCs w:val="20"/>
        </w:rPr>
        <w:t>“El acceso a la información y la protección de datos personales no se detienen son derechos conseguidos por la sociedad, el INAI somos todos” subrayó.</w:t>
      </w:r>
    </w:p>
    <w:p w14:paraId="5E927EDD" w14:textId="4BF4B8B3" w:rsidR="000E130A" w:rsidRPr="000E130A" w:rsidRDefault="000E130A" w:rsidP="000E130A">
      <w:pPr>
        <w:jc w:val="both"/>
        <w:rPr>
          <w:rFonts w:ascii="Arial" w:hAnsi="Arial" w:cs="Arial"/>
          <w:szCs w:val="20"/>
        </w:rPr>
      </w:pPr>
      <w:r w:rsidRPr="000E130A">
        <w:rPr>
          <w:rFonts w:ascii="Arial" w:hAnsi="Arial" w:cs="Arial"/>
          <w:szCs w:val="20"/>
        </w:rPr>
        <w:t xml:space="preserve">Por su parte </w:t>
      </w:r>
      <w:proofErr w:type="spellStart"/>
      <w:r w:rsidRPr="000E130A">
        <w:rPr>
          <w:rFonts w:ascii="Arial" w:hAnsi="Arial" w:cs="Arial"/>
          <w:szCs w:val="20"/>
        </w:rPr>
        <w:t>Humbelina</w:t>
      </w:r>
      <w:proofErr w:type="spellEnd"/>
      <w:r w:rsidRPr="000E130A">
        <w:rPr>
          <w:rFonts w:ascii="Arial" w:hAnsi="Arial" w:cs="Arial"/>
          <w:szCs w:val="20"/>
        </w:rPr>
        <w:t xml:space="preserve"> Elizabeth López Loera, secretaria de la Función Pública, destacó que la actual administración estatal trabaja con transparencia y con la rendición de cuentas como eje fundamental para los servidores públicos.</w:t>
      </w:r>
    </w:p>
    <w:p w14:paraId="372F8857" w14:textId="1E8E1628" w:rsidR="000E130A" w:rsidRPr="000E130A" w:rsidRDefault="000E130A" w:rsidP="000E130A">
      <w:pPr>
        <w:jc w:val="both"/>
        <w:rPr>
          <w:rFonts w:ascii="Arial" w:hAnsi="Arial" w:cs="Arial"/>
          <w:szCs w:val="20"/>
        </w:rPr>
      </w:pPr>
      <w:r w:rsidRPr="000E130A">
        <w:rPr>
          <w:rFonts w:ascii="Arial" w:hAnsi="Arial" w:cs="Arial"/>
          <w:szCs w:val="20"/>
        </w:rPr>
        <w:t>“El acceso a la información permite tomar mejores decisiones y desde el Gobierno del Estado estamos comprometidos con la transparencia en beneficio de los ciudadanos” puntualizó.</w:t>
      </w:r>
    </w:p>
    <w:p w14:paraId="2FF6BA52" w14:textId="45EC8A9A" w:rsidR="000E130A" w:rsidRPr="000E130A" w:rsidRDefault="000E130A" w:rsidP="000E130A">
      <w:pPr>
        <w:jc w:val="both"/>
        <w:rPr>
          <w:rFonts w:ascii="Arial" w:hAnsi="Arial" w:cs="Arial"/>
          <w:szCs w:val="20"/>
        </w:rPr>
      </w:pPr>
      <w:proofErr w:type="gramStart"/>
      <w:r w:rsidRPr="000E130A">
        <w:rPr>
          <w:rFonts w:ascii="Arial" w:hAnsi="Arial" w:cs="Arial"/>
          <w:szCs w:val="20"/>
        </w:rPr>
        <w:t>Finalmente</w:t>
      </w:r>
      <w:proofErr w:type="gramEnd"/>
      <w:r w:rsidRPr="000E130A">
        <w:rPr>
          <w:rFonts w:ascii="Arial" w:hAnsi="Arial" w:cs="Arial"/>
          <w:szCs w:val="20"/>
        </w:rPr>
        <w:t xml:space="preserve"> Rodrigo Reyes </w:t>
      </w:r>
      <w:proofErr w:type="spellStart"/>
      <w:r w:rsidRPr="000E130A">
        <w:rPr>
          <w:rFonts w:ascii="Arial" w:hAnsi="Arial" w:cs="Arial"/>
          <w:szCs w:val="20"/>
        </w:rPr>
        <w:t>Mugüerza</w:t>
      </w:r>
      <w:proofErr w:type="spellEnd"/>
      <w:r w:rsidRPr="000E130A">
        <w:rPr>
          <w:rFonts w:ascii="Arial" w:hAnsi="Arial" w:cs="Arial"/>
          <w:szCs w:val="20"/>
        </w:rPr>
        <w:t>, secretario de Gobierno del Estado de Zacatecas, destacó que el INAI y el IZAI son aliados de la ciudadanía para aumentar la participación social y recuperar la confianza en sus instituciones.</w:t>
      </w:r>
    </w:p>
    <w:p w14:paraId="3FFC4747" w14:textId="5DD816B8" w:rsidR="000E130A" w:rsidRPr="000E130A" w:rsidRDefault="000E130A" w:rsidP="000E130A">
      <w:pPr>
        <w:jc w:val="both"/>
        <w:rPr>
          <w:rFonts w:ascii="Arial" w:hAnsi="Arial" w:cs="Arial"/>
          <w:szCs w:val="20"/>
        </w:rPr>
      </w:pPr>
      <w:r w:rsidRPr="000E130A">
        <w:rPr>
          <w:rFonts w:ascii="Arial" w:hAnsi="Arial" w:cs="Arial"/>
          <w:szCs w:val="20"/>
        </w:rPr>
        <w:lastRenderedPageBreak/>
        <w:t>“Estamos comprometidos con la transparencia, en Zacatecas no le tenemos miedo a rendir cuentas porque estamos haciendo las cosas bien; tenemos que trabajar juntos sociedad y gobierno por un mejor estado” afirmó.</w:t>
      </w:r>
    </w:p>
    <w:p w14:paraId="67554E07" w14:textId="517703C2" w:rsidR="000E130A" w:rsidRPr="000E130A" w:rsidRDefault="000E130A" w:rsidP="000E130A">
      <w:pPr>
        <w:jc w:val="both"/>
        <w:rPr>
          <w:rFonts w:ascii="Arial" w:hAnsi="Arial" w:cs="Arial"/>
          <w:szCs w:val="20"/>
        </w:rPr>
      </w:pPr>
      <w:r w:rsidRPr="000E130A">
        <w:rPr>
          <w:rFonts w:ascii="Arial" w:hAnsi="Arial" w:cs="Arial"/>
          <w:szCs w:val="20"/>
        </w:rPr>
        <w:t>La presentación del Buscador de Género de la Plataforma Nacional de Transparencia estuvo a cargo de Jaime Román Carlos, director general de Tecnologías de la Información del INAI, así como de Carlos Porfirio Mendiola, director general de Evaluación, quienes explicaron a unidades de transparencia el funcionamiento de esta innovación tecnológica y los ajustes que representará en la carga de información.</w:t>
      </w:r>
    </w:p>
    <w:p w14:paraId="21F7C910" w14:textId="4E9F546F" w:rsidR="00E55B22" w:rsidRDefault="000E130A" w:rsidP="000E130A">
      <w:pPr>
        <w:jc w:val="both"/>
        <w:rPr>
          <w:rFonts w:ascii="Arial" w:hAnsi="Arial" w:cs="Arial"/>
          <w:szCs w:val="20"/>
        </w:rPr>
      </w:pPr>
      <w:r w:rsidRPr="000E130A">
        <w:rPr>
          <w:rFonts w:ascii="Arial" w:hAnsi="Arial" w:cs="Arial"/>
          <w:szCs w:val="20"/>
        </w:rPr>
        <w:t xml:space="preserve">El evento se llevó a cabo en el Consejo Zacatecano de Ciencia, Tecnología e Innovación (COZCYT) y se transmitió en directo a través del canal de </w:t>
      </w:r>
      <w:proofErr w:type="spellStart"/>
      <w:r w:rsidRPr="000E130A">
        <w:rPr>
          <w:rFonts w:ascii="Arial" w:hAnsi="Arial" w:cs="Arial"/>
          <w:szCs w:val="20"/>
        </w:rPr>
        <w:t>Youtube</w:t>
      </w:r>
      <w:proofErr w:type="spellEnd"/>
      <w:r w:rsidRPr="000E130A">
        <w:rPr>
          <w:rFonts w:ascii="Arial" w:hAnsi="Arial" w:cs="Arial"/>
          <w:szCs w:val="20"/>
        </w:rPr>
        <w:t xml:space="preserve"> IZAI Zacatecas, en donde podrá ser consultado.</w:t>
      </w:r>
    </w:p>
    <w:sectPr w:rsidR="00E55B22"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A1A7" w14:textId="77777777" w:rsidR="00A510DB" w:rsidRDefault="00A510DB" w:rsidP="001B3B80">
      <w:pPr>
        <w:spacing w:after="0" w:line="240" w:lineRule="auto"/>
      </w:pPr>
      <w:r>
        <w:separator/>
      </w:r>
    </w:p>
  </w:endnote>
  <w:endnote w:type="continuationSeparator" w:id="0">
    <w:p w14:paraId="3B535B85" w14:textId="77777777" w:rsidR="00A510DB" w:rsidRDefault="00A510DB"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2470" w14:textId="77777777" w:rsidR="00A510DB" w:rsidRDefault="00A510DB" w:rsidP="001B3B80">
      <w:pPr>
        <w:spacing w:after="0" w:line="240" w:lineRule="auto"/>
      </w:pPr>
      <w:r>
        <w:separator/>
      </w:r>
    </w:p>
  </w:footnote>
  <w:footnote w:type="continuationSeparator" w:id="0">
    <w:p w14:paraId="119A967D" w14:textId="77777777" w:rsidR="00A510DB" w:rsidRDefault="00A510DB"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4D65DBC"/>
    <w:multiLevelType w:val="hybridMultilevel"/>
    <w:tmpl w:val="A538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4"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30"/>
  </w:num>
  <w:num w:numId="2" w16cid:durableId="227352051">
    <w:abstractNumId w:val="27"/>
  </w:num>
  <w:num w:numId="3" w16cid:durableId="377902620">
    <w:abstractNumId w:val="13"/>
  </w:num>
  <w:num w:numId="4" w16cid:durableId="1030379095">
    <w:abstractNumId w:val="24"/>
  </w:num>
  <w:num w:numId="5" w16cid:durableId="1232303314">
    <w:abstractNumId w:val="35"/>
  </w:num>
  <w:num w:numId="6" w16cid:durableId="984891006">
    <w:abstractNumId w:val="37"/>
  </w:num>
  <w:num w:numId="7" w16cid:durableId="1967925502">
    <w:abstractNumId w:val="42"/>
  </w:num>
  <w:num w:numId="8" w16cid:durableId="1471820070">
    <w:abstractNumId w:val="16"/>
  </w:num>
  <w:num w:numId="9" w16cid:durableId="828714773">
    <w:abstractNumId w:val="32"/>
  </w:num>
  <w:num w:numId="10" w16cid:durableId="1739933548">
    <w:abstractNumId w:val="1"/>
  </w:num>
  <w:num w:numId="11" w16cid:durableId="356006155">
    <w:abstractNumId w:val="19"/>
  </w:num>
  <w:num w:numId="12" w16cid:durableId="376127936">
    <w:abstractNumId w:val="6"/>
  </w:num>
  <w:num w:numId="13" w16cid:durableId="1249851956">
    <w:abstractNumId w:val="39"/>
  </w:num>
  <w:num w:numId="14" w16cid:durableId="1535538680">
    <w:abstractNumId w:val="36"/>
  </w:num>
  <w:num w:numId="15" w16cid:durableId="1630088563">
    <w:abstractNumId w:val="43"/>
  </w:num>
  <w:num w:numId="16" w16cid:durableId="327055660">
    <w:abstractNumId w:val="14"/>
  </w:num>
  <w:num w:numId="17" w16cid:durableId="1980063466">
    <w:abstractNumId w:val="14"/>
  </w:num>
  <w:num w:numId="18" w16cid:durableId="1702851447">
    <w:abstractNumId w:val="3"/>
  </w:num>
  <w:num w:numId="19" w16cid:durableId="383218327">
    <w:abstractNumId w:val="34"/>
  </w:num>
  <w:num w:numId="20" w16cid:durableId="84884567">
    <w:abstractNumId w:val="15"/>
  </w:num>
  <w:num w:numId="21" w16cid:durableId="357390913">
    <w:abstractNumId w:val="9"/>
  </w:num>
  <w:num w:numId="22" w16cid:durableId="1633707999">
    <w:abstractNumId w:val="45"/>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4"/>
  </w:num>
  <w:num w:numId="28" w16cid:durableId="1436051326">
    <w:abstractNumId w:val="46"/>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41"/>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40"/>
  </w:num>
  <w:num w:numId="43" w16cid:durableId="269096361">
    <w:abstractNumId w:val="38"/>
  </w:num>
  <w:num w:numId="44" w16cid:durableId="2028560207">
    <w:abstractNumId w:val="20"/>
  </w:num>
  <w:num w:numId="45" w16cid:durableId="1165978059">
    <w:abstractNumId w:val="11"/>
  </w:num>
  <w:num w:numId="46" w16cid:durableId="1901360931">
    <w:abstractNumId w:val="31"/>
  </w:num>
  <w:num w:numId="47" w16cid:durableId="1845970532">
    <w:abstractNumId w:val="33"/>
  </w:num>
  <w:num w:numId="48" w16cid:durableId="5328853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1727C"/>
    <w:rsid w:val="000218FA"/>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876EB"/>
    <w:rsid w:val="00093245"/>
    <w:rsid w:val="00096F35"/>
    <w:rsid w:val="000A58DC"/>
    <w:rsid w:val="000B36D1"/>
    <w:rsid w:val="000B6683"/>
    <w:rsid w:val="000C4E97"/>
    <w:rsid w:val="000C6184"/>
    <w:rsid w:val="000C678D"/>
    <w:rsid w:val="000C7BE2"/>
    <w:rsid w:val="000D7271"/>
    <w:rsid w:val="000E130A"/>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37908"/>
    <w:rsid w:val="00150224"/>
    <w:rsid w:val="001521F9"/>
    <w:rsid w:val="001529BC"/>
    <w:rsid w:val="0015558D"/>
    <w:rsid w:val="0015613D"/>
    <w:rsid w:val="00156CDF"/>
    <w:rsid w:val="0015795F"/>
    <w:rsid w:val="00161E62"/>
    <w:rsid w:val="00165926"/>
    <w:rsid w:val="00165FBC"/>
    <w:rsid w:val="001751FF"/>
    <w:rsid w:val="00181E7A"/>
    <w:rsid w:val="00190D24"/>
    <w:rsid w:val="001B3B80"/>
    <w:rsid w:val="001C3594"/>
    <w:rsid w:val="001C5333"/>
    <w:rsid w:val="001D705F"/>
    <w:rsid w:val="001E2173"/>
    <w:rsid w:val="001E42D6"/>
    <w:rsid w:val="001F2341"/>
    <w:rsid w:val="002018A0"/>
    <w:rsid w:val="00202AC3"/>
    <w:rsid w:val="0020675C"/>
    <w:rsid w:val="0021193E"/>
    <w:rsid w:val="00211D44"/>
    <w:rsid w:val="00212402"/>
    <w:rsid w:val="00220D1F"/>
    <w:rsid w:val="00220EC0"/>
    <w:rsid w:val="00221F2F"/>
    <w:rsid w:val="00222B92"/>
    <w:rsid w:val="00224B3A"/>
    <w:rsid w:val="002327FD"/>
    <w:rsid w:val="00232E04"/>
    <w:rsid w:val="002339C0"/>
    <w:rsid w:val="002358B5"/>
    <w:rsid w:val="00236010"/>
    <w:rsid w:val="00237155"/>
    <w:rsid w:val="00237F76"/>
    <w:rsid w:val="002430D6"/>
    <w:rsid w:val="00261F83"/>
    <w:rsid w:val="00262986"/>
    <w:rsid w:val="00272551"/>
    <w:rsid w:val="00273F34"/>
    <w:rsid w:val="002749FB"/>
    <w:rsid w:val="00281681"/>
    <w:rsid w:val="00283369"/>
    <w:rsid w:val="002865E1"/>
    <w:rsid w:val="0028735E"/>
    <w:rsid w:val="002901C0"/>
    <w:rsid w:val="0029057D"/>
    <w:rsid w:val="002A0907"/>
    <w:rsid w:val="002B4885"/>
    <w:rsid w:val="002C0BF0"/>
    <w:rsid w:val="002C6E08"/>
    <w:rsid w:val="002C7919"/>
    <w:rsid w:val="002D14B9"/>
    <w:rsid w:val="002D4DD6"/>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3D54"/>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DEF"/>
    <w:rsid w:val="004E4072"/>
    <w:rsid w:val="004F131F"/>
    <w:rsid w:val="004F2822"/>
    <w:rsid w:val="004F3C4C"/>
    <w:rsid w:val="004F3E8A"/>
    <w:rsid w:val="004F5D55"/>
    <w:rsid w:val="004F60C5"/>
    <w:rsid w:val="004F65EA"/>
    <w:rsid w:val="005068C5"/>
    <w:rsid w:val="005126AA"/>
    <w:rsid w:val="00513720"/>
    <w:rsid w:val="0052058F"/>
    <w:rsid w:val="00522C2F"/>
    <w:rsid w:val="0052511D"/>
    <w:rsid w:val="005277CA"/>
    <w:rsid w:val="0053612A"/>
    <w:rsid w:val="00541A3B"/>
    <w:rsid w:val="00543E09"/>
    <w:rsid w:val="00546D9A"/>
    <w:rsid w:val="00547206"/>
    <w:rsid w:val="0054721D"/>
    <w:rsid w:val="0055349C"/>
    <w:rsid w:val="00554464"/>
    <w:rsid w:val="005546FA"/>
    <w:rsid w:val="005550A2"/>
    <w:rsid w:val="00555C4A"/>
    <w:rsid w:val="00556485"/>
    <w:rsid w:val="00560D4C"/>
    <w:rsid w:val="005635AB"/>
    <w:rsid w:val="005635C6"/>
    <w:rsid w:val="00571334"/>
    <w:rsid w:val="00572AA4"/>
    <w:rsid w:val="00575820"/>
    <w:rsid w:val="005833D0"/>
    <w:rsid w:val="00594401"/>
    <w:rsid w:val="00594BCF"/>
    <w:rsid w:val="005A4F2C"/>
    <w:rsid w:val="005A624C"/>
    <w:rsid w:val="005B03DF"/>
    <w:rsid w:val="005B22AD"/>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7C9B"/>
    <w:rsid w:val="006A7CFA"/>
    <w:rsid w:val="006B2755"/>
    <w:rsid w:val="006B3B95"/>
    <w:rsid w:val="006B48A6"/>
    <w:rsid w:val="006B4B01"/>
    <w:rsid w:val="006B5477"/>
    <w:rsid w:val="006C54A5"/>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23E7B"/>
    <w:rsid w:val="00724E9D"/>
    <w:rsid w:val="007267C4"/>
    <w:rsid w:val="007343F7"/>
    <w:rsid w:val="0073705C"/>
    <w:rsid w:val="0074021F"/>
    <w:rsid w:val="00740850"/>
    <w:rsid w:val="00741E66"/>
    <w:rsid w:val="007443DF"/>
    <w:rsid w:val="00746E5B"/>
    <w:rsid w:val="0074794D"/>
    <w:rsid w:val="007509C9"/>
    <w:rsid w:val="00750F65"/>
    <w:rsid w:val="007656FC"/>
    <w:rsid w:val="00767C90"/>
    <w:rsid w:val="00771BA3"/>
    <w:rsid w:val="0077405D"/>
    <w:rsid w:val="00775789"/>
    <w:rsid w:val="00775EC0"/>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C050F"/>
    <w:rsid w:val="007E0C11"/>
    <w:rsid w:val="007E1118"/>
    <w:rsid w:val="007E20CD"/>
    <w:rsid w:val="007E301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67577"/>
    <w:rsid w:val="00876A42"/>
    <w:rsid w:val="00880981"/>
    <w:rsid w:val="00882727"/>
    <w:rsid w:val="008839AD"/>
    <w:rsid w:val="00883A08"/>
    <w:rsid w:val="00883E80"/>
    <w:rsid w:val="00886005"/>
    <w:rsid w:val="00887018"/>
    <w:rsid w:val="0089151E"/>
    <w:rsid w:val="008A0E89"/>
    <w:rsid w:val="008A104C"/>
    <w:rsid w:val="008B5835"/>
    <w:rsid w:val="008B5CB4"/>
    <w:rsid w:val="008C3201"/>
    <w:rsid w:val="008C512C"/>
    <w:rsid w:val="008C5D66"/>
    <w:rsid w:val="008D3349"/>
    <w:rsid w:val="008D42DA"/>
    <w:rsid w:val="008D525B"/>
    <w:rsid w:val="008E1BAB"/>
    <w:rsid w:val="008E66C6"/>
    <w:rsid w:val="008E6F70"/>
    <w:rsid w:val="008F1CCC"/>
    <w:rsid w:val="008F7A36"/>
    <w:rsid w:val="009020C9"/>
    <w:rsid w:val="00915833"/>
    <w:rsid w:val="00924D5C"/>
    <w:rsid w:val="00931093"/>
    <w:rsid w:val="009311BE"/>
    <w:rsid w:val="0093533E"/>
    <w:rsid w:val="00940029"/>
    <w:rsid w:val="00941ADD"/>
    <w:rsid w:val="00947441"/>
    <w:rsid w:val="00950C98"/>
    <w:rsid w:val="00960EAE"/>
    <w:rsid w:val="00962503"/>
    <w:rsid w:val="00962B6F"/>
    <w:rsid w:val="00963286"/>
    <w:rsid w:val="009726AA"/>
    <w:rsid w:val="0097385C"/>
    <w:rsid w:val="00976842"/>
    <w:rsid w:val="00987B90"/>
    <w:rsid w:val="00993972"/>
    <w:rsid w:val="009A0B18"/>
    <w:rsid w:val="009A2C6B"/>
    <w:rsid w:val="009A2C80"/>
    <w:rsid w:val="009A2F64"/>
    <w:rsid w:val="009A60FB"/>
    <w:rsid w:val="009B0E8B"/>
    <w:rsid w:val="009B1A01"/>
    <w:rsid w:val="009B79AD"/>
    <w:rsid w:val="009C21B7"/>
    <w:rsid w:val="009C4B60"/>
    <w:rsid w:val="009D3BC8"/>
    <w:rsid w:val="009D6566"/>
    <w:rsid w:val="009F43EA"/>
    <w:rsid w:val="009F6B8A"/>
    <w:rsid w:val="00A05D23"/>
    <w:rsid w:val="00A116E8"/>
    <w:rsid w:val="00A154B8"/>
    <w:rsid w:val="00A35845"/>
    <w:rsid w:val="00A36EF5"/>
    <w:rsid w:val="00A37403"/>
    <w:rsid w:val="00A422B3"/>
    <w:rsid w:val="00A43E73"/>
    <w:rsid w:val="00A4672A"/>
    <w:rsid w:val="00A510DB"/>
    <w:rsid w:val="00A51BC7"/>
    <w:rsid w:val="00A53865"/>
    <w:rsid w:val="00A53C44"/>
    <w:rsid w:val="00A5417C"/>
    <w:rsid w:val="00A55991"/>
    <w:rsid w:val="00A62D81"/>
    <w:rsid w:val="00A62ECA"/>
    <w:rsid w:val="00A63C06"/>
    <w:rsid w:val="00A65549"/>
    <w:rsid w:val="00A66FE8"/>
    <w:rsid w:val="00A679DC"/>
    <w:rsid w:val="00A67E79"/>
    <w:rsid w:val="00A7056B"/>
    <w:rsid w:val="00A721FA"/>
    <w:rsid w:val="00A725C8"/>
    <w:rsid w:val="00A72627"/>
    <w:rsid w:val="00A736C4"/>
    <w:rsid w:val="00A77544"/>
    <w:rsid w:val="00A81E81"/>
    <w:rsid w:val="00A828DA"/>
    <w:rsid w:val="00A85F0D"/>
    <w:rsid w:val="00A93272"/>
    <w:rsid w:val="00AA0276"/>
    <w:rsid w:val="00AA0750"/>
    <w:rsid w:val="00AA2135"/>
    <w:rsid w:val="00AA276F"/>
    <w:rsid w:val="00AA2E5B"/>
    <w:rsid w:val="00AA5402"/>
    <w:rsid w:val="00AB3B66"/>
    <w:rsid w:val="00AC3C1B"/>
    <w:rsid w:val="00AC3CA9"/>
    <w:rsid w:val="00AC3D32"/>
    <w:rsid w:val="00AC63E0"/>
    <w:rsid w:val="00AC7AB5"/>
    <w:rsid w:val="00AC7E59"/>
    <w:rsid w:val="00AD0277"/>
    <w:rsid w:val="00AD0649"/>
    <w:rsid w:val="00AE594C"/>
    <w:rsid w:val="00AF24B2"/>
    <w:rsid w:val="00AF5BBC"/>
    <w:rsid w:val="00B02A4A"/>
    <w:rsid w:val="00B1628E"/>
    <w:rsid w:val="00B22F6C"/>
    <w:rsid w:val="00B23584"/>
    <w:rsid w:val="00B30136"/>
    <w:rsid w:val="00B316A5"/>
    <w:rsid w:val="00B36345"/>
    <w:rsid w:val="00B405D7"/>
    <w:rsid w:val="00B4553B"/>
    <w:rsid w:val="00B46CFE"/>
    <w:rsid w:val="00B51B70"/>
    <w:rsid w:val="00B52CC1"/>
    <w:rsid w:val="00B62371"/>
    <w:rsid w:val="00B64225"/>
    <w:rsid w:val="00B71317"/>
    <w:rsid w:val="00B72134"/>
    <w:rsid w:val="00B728D7"/>
    <w:rsid w:val="00B76B32"/>
    <w:rsid w:val="00B77917"/>
    <w:rsid w:val="00B800D6"/>
    <w:rsid w:val="00B8371C"/>
    <w:rsid w:val="00B85F20"/>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1123"/>
    <w:rsid w:val="00BF23F6"/>
    <w:rsid w:val="00BF25EA"/>
    <w:rsid w:val="00C01388"/>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5BEF"/>
    <w:rsid w:val="00CA0111"/>
    <w:rsid w:val="00CA0E15"/>
    <w:rsid w:val="00CB07F6"/>
    <w:rsid w:val="00CB0A92"/>
    <w:rsid w:val="00CB1827"/>
    <w:rsid w:val="00CB344D"/>
    <w:rsid w:val="00CB5EC9"/>
    <w:rsid w:val="00CC0282"/>
    <w:rsid w:val="00CC0E83"/>
    <w:rsid w:val="00CC5B6B"/>
    <w:rsid w:val="00CC73BE"/>
    <w:rsid w:val="00CD0E1A"/>
    <w:rsid w:val="00CD2196"/>
    <w:rsid w:val="00CE0C71"/>
    <w:rsid w:val="00CE2D85"/>
    <w:rsid w:val="00CE317B"/>
    <w:rsid w:val="00CE395A"/>
    <w:rsid w:val="00CE60F7"/>
    <w:rsid w:val="00CE694B"/>
    <w:rsid w:val="00CF18FB"/>
    <w:rsid w:val="00CF2271"/>
    <w:rsid w:val="00CF4892"/>
    <w:rsid w:val="00D00984"/>
    <w:rsid w:val="00D02A57"/>
    <w:rsid w:val="00D058AC"/>
    <w:rsid w:val="00D06908"/>
    <w:rsid w:val="00D10450"/>
    <w:rsid w:val="00D20626"/>
    <w:rsid w:val="00D24980"/>
    <w:rsid w:val="00D321F7"/>
    <w:rsid w:val="00D32C7D"/>
    <w:rsid w:val="00D330FC"/>
    <w:rsid w:val="00D34A71"/>
    <w:rsid w:val="00D45956"/>
    <w:rsid w:val="00D46A51"/>
    <w:rsid w:val="00D46FB2"/>
    <w:rsid w:val="00D63774"/>
    <w:rsid w:val="00D657E4"/>
    <w:rsid w:val="00D71AE2"/>
    <w:rsid w:val="00D76A24"/>
    <w:rsid w:val="00D77CD2"/>
    <w:rsid w:val="00D85D7C"/>
    <w:rsid w:val="00D85FA9"/>
    <w:rsid w:val="00D95567"/>
    <w:rsid w:val="00DA4CDF"/>
    <w:rsid w:val="00DA79CE"/>
    <w:rsid w:val="00DB0E8E"/>
    <w:rsid w:val="00DC023E"/>
    <w:rsid w:val="00DC0ACF"/>
    <w:rsid w:val="00DC729D"/>
    <w:rsid w:val="00DD1D4E"/>
    <w:rsid w:val="00DD26D6"/>
    <w:rsid w:val="00DD6514"/>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A0A"/>
    <w:rsid w:val="00F245C0"/>
    <w:rsid w:val="00F24FF0"/>
    <w:rsid w:val="00F2730A"/>
    <w:rsid w:val="00F3247D"/>
    <w:rsid w:val="00F32753"/>
    <w:rsid w:val="00F32CBD"/>
    <w:rsid w:val="00F33360"/>
    <w:rsid w:val="00F3418B"/>
    <w:rsid w:val="00F35268"/>
    <w:rsid w:val="00F41565"/>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58</cp:revision>
  <cp:lastPrinted>2021-12-02T17:10:00Z</cp:lastPrinted>
  <dcterms:created xsi:type="dcterms:W3CDTF">2023-01-11T19:44:00Z</dcterms:created>
  <dcterms:modified xsi:type="dcterms:W3CDTF">2023-05-15T20:23:00Z</dcterms:modified>
</cp:coreProperties>
</file>