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9951" w14:textId="443497B0" w:rsidR="003A0B61" w:rsidRDefault="00441492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>La Plataforma Nacional de Transparencia sirve al ciudadano: Torres Rodríguez</w:t>
      </w:r>
    </w:p>
    <w:p w14:paraId="540633FC" w14:textId="30AC1800" w:rsidR="006A08D9" w:rsidRPr="00193C75" w:rsidRDefault="00193C75" w:rsidP="006A08D9">
      <w:pPr>
        <w:pStyle w:val="Textoindependiente"/>
        <w:numPr>
          <w:ilvl w:val="0"/>
          <w:numId w:val="13"/>
        </w:num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i/>
          <w:iCs/>
          <w:lang w:eastAsia="es-MX"/>
        </w:rPr>
        <w:t>Participa presidenta del IZAI en panel por aniversario de la Plataforma Nacional de Transparencia</w:t>
      </w:r>
      <w:r w:rsidR="006A08D9">
        <w:rPr>
          <w:rFonts w:ascii="Arial" w:hAnsi="Arial" w:cs="Arial"/>
          <w:i/>
          <w:iCs/>
          <w:lang w:eastAsia="es-MX"/>
        </w:rPr>
        <w:t>.</w:t>
      </w:r>
    </w:p>
    <w:p w14:paraId="6B69BF0E" w14:textId="527859E3" w:rsidR="00193C75" w:rsidRPr="004E0B42" w:rsidRDefault="00441492" w:rsidP="006A08D9">
      <w:pPr>
        <w:pStyle w:val="Textoindependiente"/>
        <w:numPr>
          <w:ilvl w:val="0"/>
          <w:numId w:val="13"/>
        </w:num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i/>
          <w:iCs/>
          <w:lang w:eastAsia="es-MX"/>
        </w:rPr>
        <w:t>Integrar</w:t>
      </w:r>
      <w:r w:rsidR="00193C75">
        <w:rPr>
          <w:rFonts w:ascii="Arial" w:hAnsi="Arial" w:cs="Arial"/>
          <w:i/>
          <w:iCs/>
          <w:lang w:eastAsia="es-MX"/>
        </w:rPr>
        <w:t>á Zacatecas grupo piloto de reingeniería a la PNT</w:t>
      </w:r>
      <w:r w:rsidR="00370E02">
        <w:rPr>
          <w:rFonts w:ascii="Arial" w:hAnsi="Arial" w:cs="Arial"/>
          <w:i/>
          <w:iCs/>
          <w:lang w:eastAsia="es-MX"/>
        </w:rPr>
        <w:t>, anuncia el INAI</w:t>
      </w:r>
      <w:r w:rsidR="00193C75">
        <w:rPr>
          <w:rFonts w:ascii="Arial" w:hAnsi="Arial" w:cs="Arial"/>
          <w:i/>
          <w:iCs/>
          <w:lang w:eastAsia="es-MX"/>
        </w:rPr>
        <w:t>.</w:t>
      </w:r>
    </w:p>
    <w:bookmarkEnd w:id="0"/>
    <w:bookmarkEnd w:id="1"/>
    <w:bookmarkEnd w:id="2"/>
    <w:p w14:paraId="1B7335F8" w14:textId="2E277B6B" w:rsidR="00F420EC" w:rsidRPr="00F420EC" w:rsidRDefault="005665F5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4E0B42">
        <w:rPr>
          <w:rFonts w:ascii="Arial" w:hAnsi="Arial" w:cs="Arial"/>
          <w:lang w:eastAsia="es-MX"/>
        </w:rPr>
        <w:t xml:space="preserve">Zacatecas, </w:t>
      </w:r>
      <w:r w:rsidR="00193C75">
        <w:rPr>
          <w:rFonts w:ascii="Arial" w:hAnsi="Arial" w:cs="Arial"/>
          <w:lang w:eastAsia="es-MX"/>
        </w:rPr>
        <w:t>6 de mayo</w:t>
      </w:r>
      <w:r w:rsidRPr="004E0B42">
        <w:rPr>
          <w:rFonts w:ascii="Arial" w:hAnsi="Arial" w:cs="Arial"/>
          <w:lang w:eastAsia="es-MX"/>
        </w:rPr>
        <w:t xml:space="preserve">. – </w:t>
      </w:r>
      <w:r w:rsidR="00F420EC" w:rsidRPr="00F420EC">
        <w:rPr>
          <w:rFonts w:ascii="Arial" w:hAnsi="Arial" w:cs="Arial"/>
          <w:lang w:eastAsia="es-MX"/>
        </w:rPr>
        <w:t xml:space="preserve">En </w:t>
      </w:r>
      <w:r w:rsidR="00370E02">
        <w:rPr>
          <w:rFonts w:ascii="Arial" w:hAnsi="Arial" w:cs="Arial"/>
          <w:lang w:eastAsia="es-MX"/>
        </w:rPr>
        <w:t>la conmemoración</w:t>
      </w:r>
      <w:r w:rsidR="00F420EC" w:rsidRPr="00F420EC">
        <w:rPr>
          <w:rFonts w:ascii="Arial" w:hAnsi="Arial" w:cs="Arial"/>
          <w:lang w:eastAsia="es-MX"/>
        </w:rPr>
        <w:t xml:space="preserve"> por el octavo aniversario de la Plataforma Nacional de Transparencia (PNT), el Instituto Nacional de Transparencia, Acceso a la Información y Protección de Datos Personales (INAI) </w:t>
      </w:r>
      <w:r w:rsidR="00370E02">
        <w:rPr>
          <w:rFonts w:ascii="Arial" w:hAnsi="Arial" w:cs="Arial"/>
          <w:lang w:eastAsia="es-MX"/>
        </w:rPr>
        <w:t xml:space="preserve">llevó a cabo el </w:t>
      </w:r>
      <w:r w:rsidR="00F420EC" w:rsidRPr="00F420EC">
        <w:rPr>
          <w:rFonts w:ascii="Arial" w:hAnsi="Arial" w:cs="Arial"/>
          <w:lang w:eastAsia="es-MX"/>
        </w:rPr>
        <w:t xml:space="preserve">panel de discusión titulado "Plataforma Nacional de Transparencia: Una visión desde los estados". </w:t>
      </w:r>
      <w:r w:rsidR="00370E02">
        <w:rPr>
          <w:rFonts w:ascii="Arial" w:hAnsi="Arial" w:cs="Arial"/>
          <w:lang w:eastAsia="es-MX"/>
        </w:rPr>
        <w:t>En este participó</w:t>
      </w:r>
      <w:r w:rsidR="00F420EC" w:rsidRPr="00F420EC">
        <w:rPr>
          <w:rFonts w:ascii="Arial" w:hAnsi="Arial" w:cs="Arial"/>
          <w:lang w:eastAsia="es-MX"/>
        </w:rPr>
        <w:t xml:space="preserve"> la comisionada presidenta del Instituto Zacatecano de Transparencia, Acceso a la Información y Protección de Datos Personales (IZAI), Fabiola Torres Rodríguez, </w:t>
      </w:r>
      <w:r w:rsidR="00370E02">
        <w:rPr>
          <w:rFonts w:ascii="Arial" w:hAnsi="Arial" w:cs="Arial"/>
          <w:lang w:eastAsia="es-MX"/>
        </w:rPr>
        <w:t xml:space="preserve">quien </w:t>
      </w:r>
      <w:r w:rsidR="00F420EC" w:rsidRPr="00F420EC">
        <w:rPr>
          <w:rFonts w:ascii="Arial" w:hAnsi="Arial" w:cs="Arial"/>
          <w:lang w:eastAsia="es-MX"/>
        </w:rPr>
        <w:t xml:space="preserve">enfatizó la trascendencia de esta </w:t>
      </w:r>
      <w:r w:rsidR="00370E02">
        <w:rPr>
          <w:rFonts w:ascii="Arial" w:hAnsi="Arial" w:cs="Arial"/>
          <w:lang w:eastAsia="es-MX"/>
        </w:rPr>
        <w:t>herramient</w:t>
      </w:r>
      <w:r w:rsidR="00F420EC" w:rsidRPr="00F420EC">
        <w:rPr>
          <w:rFonts w:ascii="Arial" w:hAnsi="Arial" w:cs="Arial"/>
          <w:lang w:eastAsia="es-MX"/>
        </w:rPr>
        <w:t>a en el empoderamiento ciudadano y la lucha contra la corrupción.</w:t>
      </w:r>
    </w:p>
    <w:p w14:paraId="0D7D8C5B" w14:textId="2604116C" w:rsidR="00F420EC" w:rsidRPr="00F420EC" w:rsidRDefault="00F420EC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F420EC">
        <w:rPr>
          <w:rFonts w:ascii="Arial" w:hAnsi="Arial" w:cs="Arial"/>
          <w:lang w:eastAsia="es-MX"/>
        </w:rPr>
        <w:t xml:space="preserve">"La PNT no sólo sirve al periodismo y al golpeteo político, </w:t>
      </w:r>
      <w:r w:rsidR="00370E02">
        <w:rPr>
          <w:rFonts w:ascii="Arial" w:hAnsi="Arial" w:cs="Arial"/>
          <w:lang w:eastAsia="es-MX"/>
        </w:rPr>
        <w:t>sino que l</w:t>
      </w:r>
      <w:r w:rsidRPr="00F420EC">
        <w:rPr>
          <w:rFonts w:ascii="Arial" w:hAnsi="Arial" w:cs="Arial"/>
          <w:lang w:eastAsia="es-MX"/>
        </w:rPr>
        <w:t>e da al ciudadano información pública de utilidad para cambiar su entorno, individual o colectivo", expresó Torres Rodríguez.</w:t>
      </w:r>
      <w:r w:rsidR="00370E02">
        <w:rPr>
          <w:rFonts w:ascii="Arial" w:hAnsi="Arial" w:cs="Arial"/>
          <w:lang w:eastAsia="es-MX"/>
        </w:rPr>
        <w:t xml:space="preserve"> </w:t>
      </w:r>
      <w:r w:rsidR="00370E02" w:rsidRPr="00F420EC">
        <w:rPr>
          <w:rFonts w:ascii="Arial" w:hAnsi="Arial" w:cs="Arial"/>
          <w:lang w:eastAsia="es-MX"/>
        </w:rPr>
        <w:t>Afirmó</w:t>
      </w:r>
      <w:r w:rsidR="00370E02">
        <w:rPr>
          <w:rFonts w:ascii="Arial" w:hAnsi="Arial" w:cs="Arial"/>
          <w:lang w:eastAsia="es-MX"/>
        </w:rPr>
        <w:t xml:space="preserve"> </w:t>
      </w:r>
      <w:r w:rsidRPr="00F420EC">
        <w:rPr>
          <w:rFonts w:ascii="Arial" w:hAnsi="Arial" w:cs="Arial"/>
          <w:lang w:eastAsia="es-MX"/>
        </w:rPr>
        <w:t>que el acceso a la información pública es un pilar fundamental para la construcción de una sociedad más justa y transparente</w:t>
      </w:r>
      <w:r w:rsidR="00370E02">
        <w:rPr>
          <w:rFonts w:ascii="Arial" w:hAnsi="Arial" w:cs="Arial"/>
          <w:lang w:eastAsia="es-MX"/>
        </w:rPr>
        <w:t>, y destacó que desde el IZAI se han atestiguado casos de éxito en las gestiones y exigencias de ciudadanos que inician como solicitudes de información a las autoridades.</w:t>
      </w:r>
    </w:p>
    <w:p w14:paraId="19375A01" w14:textId="21EC06DF" w:rsidR="00F420EC" w:rsidRPr="00F420EC" w:rsidRDefault="00370E02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Durante el panel también, </w:t>
      </w:r>
      <w:r w:rsidR="00F420EC" w:rsidRPr="00F420EC">
        <w:rPr>
          <w:rFonts w:ascii="Arial" w:hAnsi="Arial" w:cs="Arial"/>
          <w:lang w:eastAsia="es-MX"/>
        </w:rPr>
        <w:t xml:space="preserve">Ruth Espinoza, comisionada del Instituto Michoacano de Transparencia, Acceso a la Información y Protección de Datos Personales (IMAIP), resaltó el impacto de la </w:t>
      </w:r>
      <w:r>
        <w:rPr>
          <w:rFonts w:ascii="Arial" w:hAnsi="Arial" w:cs="Arial"/>
          <w:lang w:eastAsia="es-MX"/>
        </w:rPr>
        <w:t xml:space="preserve">plataforma </w:t>
      </w:r>
      <w:r w:rsidR="00F420EC" w:rsidRPr="00F420EC">
        <w:rPr>
          <w:rFonts w:ascii="Arial" w:hAnsi="Arial" w:cs="Arial"/>
          <w:lang w:eastAsia="es-MX"/>
        </w:rPr>
        <w:t>en el empoderamiento de la sociedad y la necesidad de socializar su utilidad entre la población para garantizar el ejercicio pleno de sus derechos ARCO.</w:t>
      </w:r>
    </w:p>
    <w:p w14:paraId="27CD1F14" w14:textId="77777777" w:rsidR="00F420EC" w:rsidRPr="00F420EC" w:rsidRDefault="00F420EC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F420EC">
        <w:rPr>
          <w:rFonts w:ascii="Arial" w:hAnsi="Arial" w:cs="Arial"/>
          <w:lang w:eastAsia="es-MX"/>
        </w:rPr>
        <w:t>Por su parte, Mariela Huerta Guerrero, comisionada presidenta del Instituto de Acceso a la Información Pública y Protección de Datos Personales del Estado de Guerrero (IACIP), enfatizó el papel crucial de la PNT en la prevención y detección de prácticas corruptas al exponer las acciones del gobierno al escrutinio público. Destacó también su contribución al fortalecimiento institucional a través de la promoción de la participación ciudadana y la rendición de cuentas.</w:t>
      </w:r>
    </w:p>
    <w:p w14:paraId="1A974DE1" w14:textId="68479DD8" w:rsidR="00F420EC" w:rsidRPr="00F420EC" w:rsidRDefault="00370E02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De igual manera</w:t>
      </w:r>
      <w:r w:rsidR="00F420EC" w:rsidRPr="00F420EC">
        <w:rPr>
          <w:rFonts w:ascii="Arial" w:hAnsi="Arial" w:cs="Arial"/>
          <w:lang w:eastAsia="es-MX"/>
        </w:rPr>
        <w:t xml:space="preserve"> Selene Prieto Domínguez, comisionada del Instituto Chihuahuense para la Transparencia y Acceso a la Información Pública (ICHITAIP), </w:t>
      </w:r>
      <w:r>
        <w:rPr>
          <w:rFonts w:ascii="Arial" w:hAnsi="Arial" w:cs="Arial"/>
          <w:lang w:eastAsia="es-MX"/>
        </w:rPr>
        <w:t xml:space="preserve">quien </w:t>
      </w:r>
      <w:r w:rsidR="00F420EC" w:rsidRPr="00F420EC">
        <w:rPr>
          <w:rFonts w:ascii="Arial" w:hAnsi="Arial" w:cs="Arial"/>
          <w:lang w:eastAsia="es-MX"/>
        </w:rPr>
        <w:t>compartió el notable incremento en el uso de</w:t>
      </w:r>
      <w:r>
        <w:rPr>
          <w:rFonts w:ascii="Arial" w:hAnsi="Arial" w:cs="Arial"/>
          <w:lang w:eastAsia="es-MX"/>
        </w:rPr>
        <w:t xml:space="preserve"> esta herramienta</w:t>
      </w:r>
      <w:r w:rsidR="00F420EC" w:rsidRPr="00F420EC">
        <w:rPr>
          <w:rFonts w:ascii="Arial" w:hAnsi="Arial" w:cs="Arial"/>
          <w:lang w:eastAsia="es-MX"/>
        </w:rPr>
        <w:t xml:space="preserve"> en Chihuahua y su impacto en el ejercicio de</w:t>
      </w:r>
      <w:r>
        <w:rPr>
          <w:rFonts w:ascii="Arial" w:hAnsi="Arial" w:cs="Arial"/>
          <w:lang w:eastAsia="es-MX"/>
        </w:rPr>
        <w:t>l</w:t>
      </w:r>
      <w:r w:rsidR="00F420EC" w:rsidRPr="00F420EC">
        <w:rPr>
          <w:rFonts w:ascii="Arial" w:hAnsi="Arial" w:cs="Arial"/>
          <w:lang w:eastAsia="es-MX"/>
        </w:rPr>
        <w:t xml:space="preserve"> acceso a la información</w:t>
      </w:r>
      <w:r>
        <w:rPr>
          <w:rFonts w:ascii="Arial" w:hAnsi="Arial" w:cs="Arial"/>
          <w:lang w:eastAsia="es-MX"/>
        </w:rPr>
        <w:t>, pues su uso mostró</w:t>
      </w:r>
      <w:r w:rsidR="00F420EC" w:rsidRPr="00F420EC">
        <w:rPr>
          <w:rFonts w:ascii="Arial" w:hAnsi="Arial" w:cs="Arial"/>
          <w:lang w:eastAsia="es-MX"/>
        </w:rPr>
        <w:t xml:space="preserve"> un aumento del 40% en comparación con el anterior sistema </w:t>
      </w:r>
      <w:r>
        <w:rPr>
          <w:rFonts w:ascii="Arial" w:hAnsi="Arial" w:cs="Arial"/>
          <w:lang w:eastAsia="es-MX"/>
        </w:rPr>
        <w:t>conocido como</w:t>
      </w:r>
      <w:r w:rsidR="00F420EC" w:rsidRPr="00F420EC">
        <w:rPr>
          <w:rFonts w:ascii="Arial" w:hAnsi="Arial" w:cs="Arial"/>
          <w:lang w:eastAsia="es-MX"/>
        </w:rPr>
        <w:t xml:space="preserve"> </w:t>
      </w:r>
      <w:proofErr w:type="spellStart"/>
      <w:r w:rsidR="00F420EC" w:rsidRPr="00F420EC">
        <w:rPr>
          <w:rFonts w:ascii="Arial" w:hAnsi="Arial" w:cs="Arial"/>
          <w:lang w:eastAsia="es-MX"/>
        </w:rPr>
        <w:t>Infomex</w:t>
      </w:r>
      <w:proofErr w:type="spellEnd"/>
      <w:r w:rsidR="00F420EC" w:rsidRPr="00F420EC">
        <w:rPr>
          <w:rFonts w:ascii="Arial" w:hAnsi="Arial" w:cs="Arial"/>
          <w:lang w:eastAsia="es-MX"/>
        </w:rPr>
        <w:t>.</w:t>
      </w:r>
    </w:p>
    <w:p w14:paraId="6A27503C" w14:textId="58A84C2B" w:rsidR="00F420EC" w:rsidRPr="00F420EC" w:rsidRDefault="00370E02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Por su parte</w:t>
      </w:r>
      <w:r w:rsidR="00F420EC" w:rsidRPr="00F420EC">
        <w:rPr>
          <w:rFonts w:ascii="Arial" w:hAnsi="Arial" w:cs="Arial"/>
          <w:lang w:eastAsia="es-MX"/>
        </w:rPr>
        <w:t xml:space="preserve"> Guadalupe Ramírez Peña, comisionada del Instituto de Transparencia, Acceso a la Información Pública y Protección de Datos Personales del Estado de México y Municipios (INFOEM), reconoció la importancia de mantener una plataforma como la PNT, aunque señaló los desafíos económicos y técnicos que enfrentan los organismos garantes para su implementación y actualización.</w:t>
      </w:r>
    </w:p>
    <w:p w14:paraId="3578AC06" w14:textId="77777777" w:rsidR="00370E02" w:rsidRDefault="00370E02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Durante e</w:t>
      </w:r>
      <w:r w:rsidR="00F420EC" w:rsidRPr="00F420EC">
        <w:rPr>
          <w:rFonts w:ascii="Arial" w:hAnsi="Arial" w:cs="Arial"/>
          <w:lang w:eastAsia="es-MX"/>
        </w:rPr>
        <w:t xml:space="preserve">l evento también </w:t>
      </w:r>
      <w:r>
        <w:rPr>
          <w:rFonts w:ascii="Arial" w:hAnsi="Arial" w:cs="Arial"/>
          <w:lang w:eastAsia="es-MX"/>
        </w:rPr>
        <w:t>se anunciaron próximas mejoras a esta herramienta,</w:t>
      </w:r>
      <w:r w:rsidR="00F420EC" w:rsidRPr="00F420EC">
        <w:rPr>
          <w:rFonts w:ascii="Arial" w:hAnsi="Arial" w:cs="Arial"/>
          <w:lang w:eastAsia="es-MX"/>
        </w:rPr>
        <w:t xml:space="preserve"> por parte de la comisionada nacional Julieta Del Río Venegas</w:t>
      </w:r>
      <w:r>
        <w:rPr>
          <w:rFonts w:ascii="Arial" w:hAnsi="Arial" w:cs="Arial"/>
          <w:lang w:eastAsia="es-MX"/>
        </w:rPr>
        <w:t xml:space="preserve">, quien </w:t>
      </w:r>
      <w:r w:rsidR="00F420EC" w:rsidRPr="00F420EC">
        <w:rPr>
          <w:rFonts w:ascii="Arial" w:hAnsi="Arial" w:cs="Arial"/>
          <w:lang w:eastAsia="es-MX"/>
        </w:rPr>
        <w:t xml:space="preserve">destacó la evolución continua de la </w:t>
      </w:r>
      <w:r>
        <w:rPr>
          <w:rFonts w:ascii="Arial" w:hAnsi="Arial" w:cs="Arial"/>
          <w:lang w:eastAsia="es-MX"/>
        </w:rPr>
        <w:t>plataforma</w:t>
      </w:r>
      <w:r w:rsidR="00F420EC" w:rsidRPr="00F420EC">
        <w:rPr>
          <w:rFonts w:ascii="Arial" w:hAnsi="Arial" w:cs="Arial"/>
          <w:lang w:eastAsia="es-MX"/>
        </w:rPr>
        <w:t xml:space="preserve"> y anunció la próxima fase de su reingeniería, programada para agosto. </w:t>
      </w:r>
    </w:p>
    <w:p w14:paraId="41E5E79E" w14:textId="1FC91076" w:rsidR="00F420EC" w:rsidRPr="00F420EC" w:rsidRDefault="00F420EC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F420EC">
        <w:rPr>
          <w:rFonts w:ascii="Arial" w:hAnsi="Arial" w:cs="Arial"/>
          <w:lang w:eastAsia="es-MX"/>
        </w:rPr>
        <w:t>Esta etapa</w:t>
      </w:r>
      <w:r w:rsidR="00370E02">
        <w:rPr>
          <w:rFonts w:ascii="Arial" w:hAnsi="Arial" w:cs="Arial"/>
          <w:lang w:eastAsia="es-MX"/>
        </w:rPr>
        <w:t>, afirmó,</w:t>
      </w:r>
      <w:r w:rsidRPr="00F420EC">
        <w:rPr>
          <w:rFonts w:ascii="Arial" w:hAnsi="Arial" w:cs="Arial"/>
          <w:lang w:eastAsia="es-MX"/>
        </w:rPr>
        <w:t xml:space="preserve"> incluirá un nuevo sistema de solicitudes, y Zacatecas será parte del grupo piloto, proporcionando retroalimentación para su lanzamiento a nivel nacional. </w:t>
      </w:r>
      <w:r w:rsidR="00441492">
        <w:rPr>
          <w:rFonts w:ascii="Arial" w:hAnsi="Arial" w:cs="Arial"/>
          <w:lang w:eastAsia="es-MX"/>
        </w:rPr>
        <w:t>Del Río Venegas</w:t>
      </w:r>
      <w:r w:rsidRPr="00F420EC">
        <w:rPr>
          <w:rFonts w:ascii="Arial" w:hAnsi="Arial" w:cs="Arial"/>
          <w:lang w:eastAsia="es-MX"/>
        </w:rPr>
        <w:t xml:space="preserve"> subrayó que esta reingeniería se llevará a cabo con el talento interno del INAI y los </w:t>
      </w:r>
      <w:r w:rsidR="00370E02">
        <w:rPr>
          <w:rFonts w:ascii="Arial" w:hAnsi="Arial" w:cs="Arial"/>
          <w:lang w:eastAsia="es-MX"/>
        </w:rPr>
        <w:t>estados en este grupo</w:t>
      </w:r>
      <w:r w:rsidRPr="00F420EC">
        <w:rPr>
          <w:rFonts w:ascii="Arial" w:hAnsi="Arial" w:cs="Arial"/>
          <w:lang w:eastAsia="es-MX"/>
        </w:rPr>
        <w:t xml:space="preserve">, evitando la contratación externa y aprovechando </w:t>
      </w:r>
      <w:r w:rsidR="00370E02">
        <w:rPr>
          <w:rFonts w:ascii="Arial" w:hAnsi="Arial" w:cs="Arial"/>
          <w:lang w:eastAsia="es-MX"/>
        </w:rPr>
        <w:t xml:space="preserve">así </w:t>
      </w:r>
      <w:r w:rsidRPr="00F420EC">
        <w:rPr>
          <w:rFonts w:ascii="Arial" w:hAnsi="Arial" w:cs="Arial"/>
          <w:lang w:eastAsia="es-MX"/>
        </w:rPr>
        <w:t>los recursos disponibles.</w:t>
      </w:r>
    </w:p>
    <w:p w14:paraId="55ECAB7E" w14:textId="3C8EBC2A" w:rsidR="00AF7077" w:rsidRPr="00AA0BC1" w:rsidRDefault="00370E02" w:rsidP="00F420E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lastRenderedPageBreak/>
        <w:t>La comisionada presidenta del IZAI, Fabiola Torres Rodríguez, finalizó su participación subrayando que “d</w:t>
      </w:r>
      <w:r w:rsidRPr="00370E02">
        <w:rPr>
          <w:rFonts w:ascii="Arial" w:hAnsi="Arial" w:cs="Arial"/>
          <w:lang w:eastAsia="es-MX"/>
        </w:rPr>
        <w:t>icen que el INAI y los organismos garantes de transparencia son caros, sin embargo,</w:t>
      </w:r>
      <w:r>
        <w:rPr>
          <w:rFonts w:ascii="Arial" w:hAnsi="Arial" w:cs="Arial"/>
          <w:lang w:eastAsia="es-MX"/>
        </w:rPr>
        <w:t xml:space="preserve"> lo</w:t>
      </w:r>
      <w:r w:rsidRPr="00370E02">
        <w:rPr>
          <w:rFonts w:ascii="Arial" w:hAnsi="Arial" w:cs="Arial"/>
          <w:lang w:eastAsia="es-MX"/>
        </w:rPr>
        <w:t xml:space="preserve"> car</w:t>
      </w:r>
      <w:r>
        <w:rPr>
          <w:rFonts w:ascii="Arial" w:hAnsi="Arial" w:cs="Arial"/>
          <w:lang w:eastAsia="es-MX"/>
        </w:rPr>
        <w:t>o</w:t>
      </w:r>
      <w:r w:rsidRPr="00370E02">
        <w:rPr>
          <w:rFonts w:ascii="Arial" w:hAnsi="Arial" w:cs="Arial"/>
          <w:lang w:eastAsia="es-MX"/>
        </w:rPr>
        <w:t xml:space="preserve"> es la corrupción, caro es no atender la sociedad, no escuchar qué le duele y qué necesita el ciudadano y no saber a dónde dirigir los programas y apoyos sociales</w:t>
      </w:r>
      <w:r>
        <w:rPr>
          <w:rFonts w:ascii="Arial" w:hAnsi="Arial" w:cs="Arial"/>
          <w:lang w:eastAsia="es-MX"/>
        </w:rPr>
        <w:t>”, señaló.</w:t>
      </w:r>
    </w:p>
    <w:sectPr w:rsidR="00AF7077" w:rsidRPr="00AA0BC1" w:rsidSect="00A47984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165CF" w14:textId="77777777" w:rsidR="00A47984" w:rsidRDefault="00A47984" w:rsidP="00784249">
      <w:pPr>
        <w:spacing w:after="0" w:line="240" w:lineRule="auto"/>
      </w:pPr>
      <w:r>
        <w:separator/>
      </w:r>
    </w:p>
  </w:endnote>
  <w:endnote w:type="continuationSeparator" w:id="0">
    <w:p w14:paraId="38BF1CB5" w14:textId="77777777" w:rsidR="00A47984" w:rsidRDefault="00A47984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E112" w14:textId="77777777" w:rsidR="00A47984" w:rsidRDefault="00A47984" w:rsidP="00784249">
      <w:pPr>
        <w:spacing w:after="0" w:line="240" w:lineRule="auto"/>
      </w:pPr>
      <w:r>
        <w:separator/>
      </w:r>
    </w:p>
  </w:footnote>
  <w:footnote w:type="continuationSeparator" w:id="0">
    <w:p w14:paraId="334CF6AC" w14:textId="77777777" w:rsidR="00A47984" w:rsidRDefault="00A47984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B2EAD"/>
    <w:multiLevelType w:val="hybridMultilevel"/>
    <w:tmpl w:val="88327010"/>
    <w:lvl w:ilvl="0" w:tplc="EC0C44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1"/>
  </w:num>
  <w:num w:numId="2" w16cid:durableId="2036341641">
    <w:abstractNumId w:val="9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8"/>
  </w:num>
  <w:num w:numId="12" w16cid:durableId="1497039489">
    <w:abstractNumId w:val="12"/>
  </w:num>
  <w:num w:numId="13" w16cid:durableId="548297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1115"/>
    <w:rsid w:val="000F6745"/>
    <w:rsid w:val="00100344"/>
    <w:rsid w:val="001326C0"/>
    <w:rsid w:val="0014141F"/>
    <w:rsid w:val="0014482E"/>
    <w:rsid w:val="00190545"/>
    <w:rsid w:val="00193C75"/>
    <w:rsid w:val="001972B3"/>
    <w:rsid w:val="001A26E2"/>
    <w:rsid w:val="001A5B13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47D6F"/>
    <w:rsid w:val="003529FE"/>
    <w:rsid w:val="00370E02"/>
    <w:rsid w:val="003868AD"/>
    <w:rsid w:val="00392768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41492"/>
    <w:rsid w:val="00451D65"/>
    <w:rsid w:val="0048033D"/>
    <w:rsid w:val="0048411B"/>
    <w:rsid w:val="004941D8"/>
    <w:rsid w:val="004B54E2"/>
    <w:rsid w:val="004C1822"/>
    <w:rsid w:val="004C7BEB"/>
    <w:rsid w:val="004E0B42"/>
    <w:rsid w:val="00532C00"/>
    <w:rsid w:val="00535C4F"/>
    <w:rsid w:val="005665F5"/>
    <w:rsid w:val="005714EA"/>
    <w:rsid w:val="00572849"/>
    <w:rsid w:val="005B28F7"/>
    <w:rsid w:val="005B5021"/>
    <w:rsid w:val="005B7F66"/>
    <w:rsid w:val="005C5018"/>
    <w:rsid w:val="005E6F3C"/>
    <w:rsid w:val="0062450C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9750B"/>
    <w:rsid w:val="006A08D9"/>
    <w:rsid w:val="006A5AC0"/>
    <w:rsid w:val="006A7F3E"/>
    <w:rsid w:val="006F14C6"/>
    <w:rsid w:val="006F4B9F"/>
    <w:rsid w:val="00702E9C"/>
    <w:rsid w:val="00717EBD"/>
    <w:rsid w:val="007355D7"/>
    <w:rsid w:val="0077555C"/>
    <w:rsid w:val="00784249"/>
    <w:rsid w:val="0079340A"/>
    <w:rsid w:val="007A2B94"/>
    <w:rsid w:val="007C12C4"/>
    <w:rsid w:val="007C5EC4"/>
    <w:rsid w:val="007C65A0"/>
    <w:rsid w:val="00834A9A"/>
    <w:rsid w:val="00835E8F"/>
    <w:rsid w:val="00836765"/>
    <w:rsid w:val="00844366"/>
    <w:rsid w:val="00852CAC"/>
    <w:rsid w:val="00862777"/>
    <w:rsid w:val="008734E0"/>
    <w:rsid w:val="00890D0F"/>
    <w:rsid w:val="008A7189"/>
    <w:rsid w:val="008E43EC"/>
    <w:rsid w:val="008E7FBB"/>
    <w:rsid w:val="008F5A00"/>
    <w:rsid w:val="00901E21"/>
    <w:rsid w:val="00904B5C"/>
    <w:rsid w:val="00946B46"/>
    <w:rsid w:val="00947ADB"/>
    <w:rsid w:val="0095715D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47984"/>
    <w:rsid w:val="00A51C0D"/>
    <w:rsid w:val="00A753EE"/>
    <w:rsid w:val="00A874DC"/>
    <w:rsid w:val="00A904AB"/>
    <w:rsid w:val="00A91C79"/>
    <w:rsid w:val="00AA0BC1"/>
    <w:rsid w:val="00AA206F"/>
    <w:rsid w:val="00AD0E9F"/>
    <w:rsid w:val="00AD3EEE"/>
    <w:rsid w:val="00AF7057"/>
    <w:rsid w:val="00AF7077"/>
    <w:rsid w:val="00B1075D"/>
    <w:rsid w:val="00B12F01"/>
    <w:rsid w:val="00B44606"/>
    <w:rsid w:val="00B45488"/>
    <w:rsid w:val="00B60B50"/>
    <w:rsid w:val="00B805F3"/>
    <w:rsid w:val="00B80C0C"/>
    <w:rsid w:val="00B87781"/>
    <w:rsid w:val="00B95BB9"/>
    <w:rsid w:val="00BA171D"/>
    <w:rsid w:val="00BC7726"/>
    <w:rsid w:val="00BD4FA4"/>
    <w:rsid w:val="00BF2E52"/>
    <w:rsid w:val="00BF3EA2"/>
    <w:rsid w:val="00C31307"/>
    <w:rsid w:val="00C357BE"/>
    <w:rsid w:val="00C469A4"/>
    <w:rsid w:val="00C559C6"/>
    <w:rsid w:val="00C56A33"/>
    <w:rsid w:val="00C67F13"/>
    <w:rsid w:val="00C7643A"/>
    <w:rsid w:val="00C76EDA"/>
    <w:rsid w:val="00C94B45"/>
    <w:rsid w:val="00CB0969"/>
    <w:rsid w:val="00CB0B51"/>
    <w:rsid w:val="00CC4FDA"/>
    <w:rsid w:val="00CD0498"/>
    <w:rsid w:val="00CF6E78"/>
    <w:rsid w:val="00D027D5"/>
    <w:rsid w:val="00D205FC"/>
    <w:rsid w:val="00D43AB9"/>
    <w:rsid w:val="00D47FEC"/>
    <w:rsid w:val="00D52877"/>
    <w:rsid w:val="00D60633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D06F5"/>
    <w:rsid w:val="00EE2368"/>
    <w:rsid w:val="00EF1C44"/>
    <w:rsid w:val="00EF313A"/>
    <w:rsid w:val="00EF4BAA"/>
    <w:rsid w:val="00F33A27"/>
    <w:rsid w:val="00F4058C"/>
    <w:rsid w:val="00F420E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5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34</cp:revision>
  <cp:lastPrinted>2018-09-24T17:32:00Z</cp:lastPrinted>
  <dcterms:created xsi:type="dcterms:W3CDTF">2024-02-22T15:41:00Z</dcterms:created>
  <dcterms:modified xsi:type="dcterms:W3CDTF">2024-05-06T21:07:00Z</dcterms:modified>
</cp:coreProperties>
</file>